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B5B" w:rsidRPr="00C41A80" w:rsidRDefault="006869DB" w:rsidP="002247CB">
      <w:pPr>
        <w:spacing w:after="0" w:line="240" w:lineRule="auto"/>
        <w:jc w:val="right"/>
        <w:rPr>
          <w:rFonts w:ascii="Arial" w:eastAsia="Times New Roman" w:hAnsi="Arial" w:cs="Arial"/>
        </w:rPr>
      </w:pPr>
      <w:r w:rsidRPr="00C41A80">
        <w:rPr>
          <w:rFonts w:ascii="Arial" w:eastAsia="Times New Roman" w:hAnsi="Arial" w:cs="Arial"/>
        </w:rPr>
        <w:t>Anexa nr.</w:t>
      </w:r>
      <w:r w:rsidR="003C46CB" w:rsidRPr="00C41A80">
        <w:rPr>
          <w:rFonts w:ascii="Arial" w:eastAsia="Times New Roman" w:hAnsi="Arial" w:cs="Arial"/>
        </w:rPr>
        <w:t>3.5.</w:t>
      </w:r>
    </w:p>
    <w:p w:rsidR="00AD676E" w:rsidRPr="00C41A80" w:rsidRDefault="009B00E8" w:rsidP="001C5AEF">
      <w:pPr>
        <w:spacing w:after="0" w:line="240" w:lineRule="auto"/>
        <w:jc w:val="center"/>
        <w:rPr>
          <w:rFonts w:ascii="Arial" w:eastAsia="Times New Roman" w:hAnsi="Arial" w:cs="Arial"/>
        </w:rPr>
      </w:pPr>
      <w:r w:rsidRPr="00C41A80">
        <w:rPr>
          <w:rFonts w:ascii="Arial" w:eastAsia="Times New Roman" w:hAnsi="Arial" w:cs="Arial"/>
        </w:rPr>
        <w:t>REGULAMENT</w:t>
      </w:r>
      <w:r w:rsidR="00AD676E" w:rsidRPr="00C41A80">
        <w:rPr>
          <w:rFonts w:ascii="Arial" w:eastAsia="Times New Roman" w:hAnsi="Arial" w:cs="Arial"/>
        </w:rPr>
        <w:t xml:space="preserve"> DE ORGANIZARE ŞI FUNCŢIONARE</w:t>
      </w:r>
    </w:p>
    <w:p w:rsidR="009B00E8" w:rsidRPr="00C41A80" w:rsidRDefault="006E7B5B" w:rsidP="001C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rPr>
      </w:pPr>
      <w:r w:rsidRPr="00C41A80">
        <w:rPr>
          <w:rFonts w:ascii="Arial" w:hAnsi="Arial" w:cs="Arial"/>
          <w:bCs/>
        </w:rPr>
        <w:t>Centrul de Primire în Regim de Urgenţă</w:t>
      </w:r>
    </w:p>
    <w:p w:rsidR="00956FEA" w:rsidRPr="00C41A80" w:rsidRDefault="00956FEA" w:rsidP="001C5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rPr>
      </w:pPr>
    </w:p>
    <w:tbl>
      <w:tblPr>
        <w:tblStyle w:val="GrilTabel"/>
        <w:tblW w:w="0" w:type="auto"/>
        <w:tblLook w:val="04A0"/>
      </w:tblPr>
      <w:tblGrid>
        <w:gridCol w:w="4765"/>
        <w:gridCol w:w="4766"/>
      </w:tblGrid>
      <w:tr w:rsidR="006E7B5B" w:rsidRPr="00C41A80" w:rsidTr="006E7B5B">
        <w:trPr>
          <w:trHeight w:val="1250"/>
        </w:trPr>
        <w:tc>
          <w:tcPr>
            <w:tcW w:w="4765" w:type="dxa"/>
            <w:tcBorders>
              <w:top w:val="single" w:sz="4" w:space="0" w:color="auto"/>
              <w:left w:val="single" w:sz="4" w:space="0" w:color="auto"/>
              <w:bottom w:val="single" w:sz="4" w:space="0" w:color="auto"/>
              <w:right w:val="nil"/>
            </w:tcBorders>
            <w:vAlign w:val="bottom"/>
          </w:tcPr>
          <w:p w:rsidR="006E7B5B" w:rsidRPr="00C41A80" w:rsidRDefault="006E7B5B" w:rsidP="00411B88">
            <w:pPr>
              <w:spacing w:after="0" w:line="240" w:lineRule="auto"/>
              <w:jc w:val="both"/>
              <w:rPr>
                <w:rFonts w:ascii="Arial" w:eastAsia="Times New Roman" w:hAnsi="Arial" w:cs="Arial"/>
              </w:rPr>
            </w:pPr>
            <w:r w:rsidRPr="00C41A80">
              <w:rPr>
                <w:rFonts w:ascii="Arial" w:eastAsia="Times New Roman" w:hAnsi="Arial" w:cs="Arial"/>
              </w:rPr>
              <w:t>Serviciul este multifunctional (MF):</w:t>
            </w:r>
          </w:p>
          <w:p w:rsidR="006E7B5B" w:rsidRPr="00C41A80" w:rsidRDefault="00D44121" w:rsidP="00411B88">
            <w:pPr>
              <w:spacing w:after="0" w:line="240" w:lineRule="auto"/>
              <w:jc w:val="both"/>
              <w:rPr>
                <w:rFonts w:ascii="Arial" w:eastAsia="Times New Roman" w:hAnsi="Arial" w:cs="Arial"/>
              </w:rPr>
            </w:pPr>
            <w:r w:rsidRPr="00C41A80">
              <w:rPr>
                <w:rFonts w:ascii="Arial" w:eastAsia="MS Gothic" w:hAnsi="MS Gothic" w:cs="Arial"/>
              </w:rPr>
              <w:t>☐</w:t>
            </w:r>
            <w:r w:rsidR="006E7B5B" w:rsidRPr="00C41A80">
              <w:rPr>
                <w:rFonts w:ascii="Arial" w:eastAsia="Times New Roman" w:hAnsi="Arial" w:cs="Arial"/>
              </w:rPr>
              <w:t xml:space="preserve">DA                 </w:t>
            </w:r>
            <w:r w:rsidRPr="00C41A80">
              <w:rPr>
                <w:rFonts w:ascii="Arial" w:eastAsia="MS Gothic" w:hAnsi="MS Gothic" w:cs="Arial"/>
              </w:rPr>
              <w:t>☒</w:t>
            </w:r>
            <w:r w:rsidR="006E7B5B" w:rsidRPr="00C41A80">
              <w:rPr>
                <w:rFonts w:ascii="Arial" w:eastAsia="Times New Roman" w:hAnsi="Arial" w:cs="Arial"/>
              </w:rPr>
              <w:t>NU</w:t>
            </w:r>
          </w:p>
        </w:tc>
        <w:tc>
          <w:tcPr>
            <w:tcW w:w="4766" w:type="dxa"/>
            <w:tcBorders>
              <w:top w:val="single" w:sz="4" w:space="0" w:color="auto"/>
              <w:left w:val="nil"/>
              <w:bottom w:val="single" w:sz="4" w:space="0" w:color="auto"/>
              <w:right w:val="single" w:sz="4" w:space="0" w:color="auto"/>
            </w:tcBorders>
            <w:vAlign w:val="center"/>
          </w:tcPr>
          <w:p w:rsidR="006E7B5B" w:rsidRPr="00C41A80" w:rsidRDefault="006E7B5B" w:rsidP="00411B88">
            <w:pPr>
              <w:spacing w:after="0" w:line="240" w:lineRule="auto"/>
              <w:jc w:val="both"/>
              <w:rPr>
                <w:rFonts w:ascii="Arial" w:eastAsia="Times New Roman" w:hAnsi="Arial" w:cs="Arial"/>
              </w:rPr>
            </w:pPr>
            <w:r w:rsidRPr="00C41A80">
              <w:rPr>
                <w:rFonts w:ascii="Arial" w:eastAsia="Times New Roman" w:hAnsi="Arial" w:cs="Arial"/>
              </w:rPr>
              <w:t>Lista codurilor:</w:t>
            </w:r>
          </w:p>
          <w:p w:rsidR="006E7B5B" w:rsidRPr="00C41A80" w:rsidRDefault="00D44121" w:rsidP="00411B88">
            <w:pPr>
              <w:spacing w:after="0" w:line="240" w:lineRule="auto"/>
              <w:jc w:val="both"/>
              <w:rPr>
                <w:rFonts w:ascii="Arial" w:eastAsia="Times New Roman" w:hAnsi="Arial" w:cs="Arial"/>
              </w:rPr>
            </w:pPr>
            <w:r w:rsidRPr="00C41A80">
              <w:rPr>
                <w:rFonts w:ascii="Arial" w:eastAsia="Times New Roman" w:hAnsi="Arial" w:cs="Arial"/>
              </w:rPr>
              <w:t xml:space="preserve">1. </w:t>
            </w:r>
            <w:r w:rsidR="006E7B5B" w:rsidRPr="00C41A80">
              <w:rPr>
                <w:rFonts w:ascii="Arial" w:eastAsia="Times New Roman" w:hAnsi="Arial" w:cs="Arial"/>
              </w:rPr>
              <w:t>1</w:t>
            </w:r>
            <w:r w:rsidRPr="00C41A80">
              <w:rPr>
                <w:rFonts w:ascii="Arial" w:eastAsia="Times New Roman" w:hAnsi="Arial" w:cs="Arial"/>
              </w:rPr>
              <w:t xml:space="preserve">879.2.1.SRUS.C  </w:t>
            </w:r>
          </w:p>
        </w:tc>
      </w:tr>
    </w:tbl>
    <w:p w:rsidR="006E7B5B" w:rsidRPr="00C41A80" w:rsidRDefault="006E7B5B" w:rsidP="00411B88">
      <w:pPr>
        <w:spacing w:after="0" w:line="240" w:lineRule="auto"/>
        <w:jc w:val="both"/>
        <w:rPr>
          <w:rFonts w:ascii="Arial" w:eastAsia="Times New Roman" w:hAnsi="Arial" w:cs="Arial"/>
        </w:rPr>
      </w:pPr>
    </w:p>
    <w:p w:rsidR="008C5176" w:rsidRPr="00C41A80" w:rsidRDefault="008C5176" w:rsidP="00411B88">
      <w:pPr>
        <w:spacing w:after="0" w:line="240" w:lineRule="auto"/>
        <w:jc w:val="both"/>
        <w:rPr>
          <w:rFonts w:ascii="Arial" w:eastAsia="Times New Roman" w:hAnsi="Arial" w:cs="Arial"/>
        </w:rPr>
      </w:pPr>
      <w:r w:rsidRPr="00C41A80">
        <w:rPr>
          <w:rFonts w:ascii="Arial" w:eastAsia="Times New Roman" w:hAnsi="Arial" w:cs="Arial"/>
        </w:rPr>
        <w:t>DENUMIREA SERVICIULUI SOCIAL:</w:t>
      </w:r>
    </w:p>
    <w:p w:rsidR="009B00E8" w:rsidRPr="00C41A80" w:rsidRDefault="008C5176" w:rsidP="00411B88">
      <w:pPr>
        <w:spacing w:after="0" w:line="240" w:lineRule="auto"/>
        <w:jc w:val="both"/>
        <w:rPr>
          <w:rFonts w:ascii="Arial" w:eastAsia="Times New Roman" w:hAnsi="Arial" w:cs="Arial"/>
        </w:rPr>
      </w:pPr>
      <w:r w:rsidRPr="00C41A80">
        <w:rPr>
          <w:rFonts w:ascii="Arial" w:hAnsi="Arial" w:cs="Arial"/>
        </w:rPr>
        <w:t xml:space="preserve">Serviciul social </w:t>
      </w:r>
      <w:r w:rsidRPr="00C41A80">
        <w:rPr>
          <w:rFonts w:ascii="Arial" w:hAnsi="Arial" w:cs="Arial"/>
          <w:bCs/>
        </w:rPr>
        <w:t xml:space="preserve">Centrul de primire în regim de urgenţă, având </w:t>
      </w:r>
      <w:r w:rsidRPr="00C41A80">
        <w:rPr>
          <w:rFonts w:ascii="Arial" w:hAnsi="Arial" w:cs="Arial"/>
        </w:rPr>
        <w:t>cod serviciu social</w:t>
      </w:r>
      <w:r w:rsidRPr="00C41A80">
        <w:rPr>
          <w:rFonts w:ascii="Arial" w:eastAsia="Times New Roman" w:hAnsi="Arial" w:cs="Arial"/>
        </w:rPr>
        <w:t xml:space="preserve">879.2.1.SRUS.C </w:t>
      </w:r>
      <w:r w:rsidR="00200E68" w:rsidRPr="00C41A80">
        <w:rPr>
          <w:rFonts w:ascii="Arial" w:hAnsi="Arial" w:cs="Arial"/>
          <w:bCs/>
        </w:rPr>
        <w:t xml:space="preserve">este </w:t>
      </w:r>
      <w:r w:rsidR="00C103F5" w:rsidRPr="00C41A80">
        <w:rPr>
          <w:rFonts w:ascii="Arial" w:eastAsia="Times New Roman" w:hAnsi="Arial" w:cs="Arial"/>
        </w:rPr>
        <w:t>î</w:t>
      </w:r>
      <w:r w:rsidR="00FF5D6A" w:rsidRPr="00C41A80">
        <w:rPr>
          <w:rFonts w:ascii="Arial" w:eastAsia="Times New Roman" w:hAnsi="Arial" w:cs="Arial"/>
        </w:rPr>
        <w:t>nfiinţat</w:t>
      </w:r>
      <w:r w:rsidR="00C103F5" w:rsidRPr="00C41A80">
        <w:rPr>
          <w:rFonts w:ascii="Arial" w:eastAsia="Times New Roman" w:hAnsi="Arial" w:cs="Arial"/>
        </w:rPr>
        <w:t>prin Hotărâre</w:t>
      </w:r>
      <w:r w:rsidR="00200E68" w:rsidRPr="00C41A80">
        <w:rPr>
          <w:rFonts w:ascii="Arial" w:eastAsia="Times New Roman" w:hAnsi="Arial" w:cs="Arial"/>
        </w:rPr>
        <w:t xml:space="preserve">a Consiliului Județean Mureș </w:t>
      </w:r>
      <w:r w:rsidRPr="00C41A80">
        <w:rPr>
          <w:rFonts w:ascii="Arial" w:eastAsia="Times New Roman" w:hAnsi="Arial" w:cs="Arial"/>
        </w:rPr>
        <w:t xml:space="preserve">56/2004 a Consiliului Judeţean Mureş şi </w:t>
      </w:r>
      <w:r w:rsidR="00A076A1" w:rsidRPr="00C41A80">
        <w:rPr>
          <w:rFonts w:ascii="Arial" w:eastAsia="Times New Roman" w:hAnsi="Arial" w:cs="Arial"/>
        </w:rPr>
        <w:t>funcționează în subordinea</w:t>
      </w:r>
      <w:r w:rsidR="00FF5D6A" w:rsidRPr="00C41A80">
        <w:rPr>
          <w:rFonts w:ascii="Arial" w:eastAsia="Times New Roman" w:hAnsi="Arial" w:cs="Arial"/>
        </w:rPr>
        <w:t>Direcți</w:t>
      </w:r>
      <w:r w:rsidR="00A076A1" w:rsidRPr="00C41A80">
        <w:rPr>
          <w:rFonts w:ascii="Arial" w:eastAsia="Times New Roman" w:hAnsi="Arial" w:cs="Arial"/>
        </w:rPr>
        <w:t>eiGenerale</w:t>
      </w:r>
      <w:r w:rsidR="00FF5D6A" w:rsidRPr="00C41A80">
        <w:rPr>
          <w:rFonts w:ascii="Arial" w:eastAsia="Times New Roman" w:hAnsi="Arial" w:cs="Arial"/>
        </w:rPr>
        <w:t xml:space="preserve"> de Asistență Socială și Protecția Copilului Mureș</w:t>
      </w:r>
      <w:r w:rsidR="00A076A1" w:rsidRPr="00C41A80">
        <w:rPr>
          <w:rFonts w:ascii="Arial" w:eastAsia="Times New Roman" w:hAnsi="Arial" w:cs="Arial"/>
        </w:rPr>
        <w:t>.</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1. Prevederile prezentului regulament sunt obligatorii pentru personalul serviciului social şi furnizorul de servicii sociale.</w:t>
      </w:r>
    </w:p>
    <w:p w:rsidR="009B00E8" w:rsidRPr="00C41A80" w:rsidRDefault="00FA28E6" w:rsidP="00411B88">
      <w:pPr>
        <w:spacing w:after="0" w:line="240" w:lineRule="auto"/>
        <w:jc w:val="both"/>
        <w:rPr>
          <w:rFonts w:ascii="Arial" w:eastAsia="Times New Roman" w:hAnsi="Arial" w:cs="Arial"/>
        </w:rPr>
      </w:pPr>
      <w:r w:rsidRPr="00C41A80">
        <w:rPr>
          <w:rFonts w:ascii="Arial" w:eastAsia="Times New Roman" w:hAnsi="Arial" w:cs="Arial"/>
        </w:rPr>
        <w:t>2. IDENTIFICAREA SERVICIULUI SOCIAL</w:t>
      </w:r>
    </w:p>
    <w:p w:rsidR="009B00E8" w:rsidRPr="00C41A80" w:rsidRDefault="009B00E8" w:rsidP="00411B88">
      <w:pPr>
        <w:pStyle w:val="Listparagraf"/>
        <w:numPr>
          <w:ilvl w:val="0"/>
          <w:numId w:val="6"/>
        </w:numPr>
        <w:ind w:left="0" w:firstLine="0"/>
        <w:rPr>
          <w:rFonts w:eastAsia="Times New Roman"/>
          <w:sz w:val="22"/>
          <w:szCs w:val="22"/>
        </w:rPr>
      </w:pPr>
      <w:r w:rsidRPr="00C41A80">
        <w:rPr>
          <w:rFonts w:eastAsia="Times New Roman"/>
          <w:sz w:val="22"/>
          <w:szCs w:val="22"/>
        </w:rPr>
        <w:t>Date privind FSS:</w:t>
      </w:r>
    </w:p>
    <w:p w:rsidR="00A076A1" w:rsidRPr="00C41A80" w:rsidRDefault="00A076A1" w:rsidP="00411B88">
      <w:pPr>
        <w:spacing w:after="0" w:line="240" w:lineRule="auto"/>
        <w:jc w:val="both"/>
        <w:rPr>
          <w:rFonts w:ascii="Arial" w:hAnsi="Arial" w:cs="Arial"/>
        </w:rPr>
      </w:pPr>
      <w:r w:rsidRPr="00C41A80">
        <w:rPr>
          <w:rFonts w:ascii="Arial" w:hAnsi="Arial" w:cs="Arial"/>
        </w:rPr>
        <w:t>Direcția Generală de Asistență Socia</w:t>
      </w:r>
      <w:r w:rsidR="008D0267" w:rsidRPr="00C41A80">
        <w:rPr>
          <w:rFonts w:ascii="Arial" w:hAnsi="Arial" w:cs="Arial"/>
        </w:rPr>
        <w:t>lă și Protecția Copilului Mureș</w:t>
      </w:r>
      <w:r w:rsidRPr="00C41A80">
        <w:rPr>
          <w:rFonts w:ascii="Arial" w:hAnsi="Arial" w:cs="Arial"/>
        </w:rPr>
        <w:t xml:space="preserve">, furnizor de servicii sociale, cu sediul în Tg-Mureș, </w:t>
      </w:r>
      <w:r w:rsidRPr="00C41A80">
        <w:rPr>
          <w:rFonts w:ascii="Arial" w:hAnsi="Arial" w:cs="Arial"/>
          <w:lang w:val="hu-HU"/>
        </w:rPr>
        <w:t>str. Trebely nr. 7</w:t>
      </w:r>
      <w:r w:rsidRPr="00C41A80">
        <w:rPr>
          <w:rFonts w:ascii="Arial" w:hAnsi="Arial" w:cs="Arial"/>
        </w:rPr>
        <w:t xml:space="preserve">, judeţul Mureș, codul </w:t>
      </w:r>
      <w:r w:rsidR="00013302" w:rsidRPr="00C41A80">
        <w:rPr>
          <w:rFonts w:ascii="Arial" w:hAnsi="Arial" w:cs="Arial"/>
        </w:rPr>
        <w:t xml:space="preserve">poștal </w:t>
      </w:r>
      <w:r w:rsidR="008C5176" w:rsidRPr="00C41A80">
        <w:rPr>
          <w:rFonts w:ascii="Arial" w:hAnsi="Arial" w:cs="Arial"/>
          <w:lang w:val="hu-HU"/>
        </w:rPr>
        <w:t>540081</w:t>
      </w:r>
      <w:r w:rsidR="00013302" w:rsidRPr="00C41A80">
        <w:rPr>
          <w:rFonts w:ascii="Arial" w:hAnsi="Arial" w:cs="Arial"/>
        </w:rPr>
        <w:t>,</w:t>
      </w:r>
      <w:r w:rsidRPr="00C41A80">
        <w:rPr>
          <w:rFonts w:ascii="Arial" w:hAnsi="Arial" w:cs="Arial"/>
        </w:rPr>
        <w:t xml:space="preserve"> Certificatul de acreditare seria </w:t>
      </w:r>
      <w:r w:rsidR="009B5112" w:rsidRPr="00C41A80">
        <w:rPr>
          <w:rFonts w:ascii="Arial" w:hAnsi="Arial" w:cs="Arial"/>
        </w:rPr>
        <w:t xml:space="preserve">AF </w:t>
      </w:r>
      <w:r w:rsidR="00F66DE8" w:rsidRPr="00C41A80">
        <w:rPr>
          <w:rFonts w:ascii="Arial" w:hAnsi="Arial" w:cs="Arial"/>
        </w:rPr>
        <w:t xml:space="preserve">nr. </w:t>
      </w:r>
      <w:r w:rsidR="008C5176" w:rsidRPr="00C41A80">
        <w:rPr>
          <w:rFonts w:ascii="Arial" w:hAnsi="Arial" w:cs="Arial"/>
        </w:rPr>
        <w:t>0</w:t>
      </w:r>
      <w:r w:rsidR="00F66DE8" w:rsidRPr="00C41A80">
        <w:rPr>
          <w:rFonts w:ascii="Arial" w:hAnsi="Arial" w:cs="Arial"/>
        </w:rPr>
        <w:t>00504</w:t>
      </w:r>
      <w:r w:rsidR="00CB649D" w:rsidRPr="00C41A80">
        <w:rPr>
          <w:rFonts w:ascii="Arial" w:hAnsi="Arial" w:cs="Arial"/>
        </w:rPr>
        <w:t xml:space="preserve">, eliberat la data de </w:t>
      </w:r>
      <w:r w:rsidR="00F66DE8" w:rsidRPr="00C41A80">
        <w:rPr>
          <w:rFonts w:ascii="Arial" w:hAnsi="Arial" w:cs="Arial"/>
        </w:rPr>
        <w:t>23.04.2014.</w:t>
      </w:r>
    </w:p>
    <w:tbl>
      <w:tblPr>
        <w:tblStyle w:val="GrilTabel"/>
        <w:tblW w:w="0" w:type="auto"/>
        <w:tblLook w:val="04A0"/>
      </w:tblPr>
      <w:tblGrid>
        <w:gridCol w:w="2988"/>
        <w:gridCol w:w="4590"/>
        <w:gridCol w:w="1953"/>
      </w:tblGrid>
      <w:tr w:rsidR="008D0267" w:rsidRPr="00C41A80" w:rsidTr="002F2F01">
        <w:trPr>
          <w:trHeight w:val="667"/>
        </w:trPr>
        <w:tc>
          <w:tcPr>
            <w:tcW w:w="2988" w:type="dxa"/>
            <w:tcBorders>
              <w:top w:val="single" w:sz="4" w:space="0" w:color="auto"/>
              <w:left w:val="single" w:sz="4" w:space="0" w:color="auto"/>
              <w:bottom w:val="single" w:sz="4" w:space="0" w:color="auto"/>
              <w:right w:val="nil"/>
            </w:tcBorders>
            <w:vAlign w:val="center"/>
          </w:tcPr>
          <w:p w:rsidR="008D0267" w:rsidRPr="00C41A80" w:rsidRDefault="008D0267" w:rsidP="00411B88">
            <w:pPr>
              <w:spacing w:after="0" w:line="240" w:lineRule="auto"/>
              <w:jc w:val="both"/>
              <w:rPr>
                <w:rFonts w:ascii="Arial" w:eastAsia="Times New Roman" w:hAnsi="Arial" w:cs="Arial"/>
              </w:rPr>
            </w:pPr>
            <w:r w:rsidRPr="00C41A80">
              <w:rPr>
                <w:rFonts w:ascii="Arial" w:eastAsia="Times New Roman" w:hAnsi="Arial" w:cs="Arial"/>
              </w:rPr>
              <w:t>Categoria FSS:</w:t>
            </w:r>
          </w:p>
        </w:tc>
        <w:tc>
          <w:tcPr>
            <w:tcW w:w="4590" w:type="dxa"/>
            <w:tcBorders>
              <w:top w:val="single" w:sz="4" w:space="0" w:color="auto"/>
              <w:left w:val="nil"/>
              <w:bottom w:val="single" w:sz="4" w:space="0" w:color="auto"/>
              <w:right w:val="nil"/>
            </w:tcBorders>
            <w:vAlign w:val="center"/>
          </w:tcPr>
          <w:p w:rsidR="00CC73D8" w:rsidRPr="00C41A80" w:rsidRDefault="008D0267"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Public</w:t>
            </w:r>
          </w:p>
          <w:p w:rsidR="008D0267" w:rsidRPr="00C41A80" w:rsidRDefault="008D0267"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Privat</w:t>
            </w:r>
          </w:p>
        </w:tc>
        <w:tc>
          <w:tcPr>
            <w:tcW w:w="1953" w:type="dxa"/>
            <w:tcBorders>
              <w:top w:val="single" w:sz="4" w:space="0" w:color="auto"/>
              <w:left w:val="nil"/>
              <w:bottom w:val="single" w:sz="4" w:space="0" w:color="auto"/>
              <w:right w:val="single" w:sz="4" w:space="0" w:color="auto"/>
            </w:tcBorders>
          </w:tcPr>
          <w:p w:rsidR="008D0267"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 xml:space="preserve">*Se bifează categoria </w:t>
            </w:r>
            <w:r w:rsidR="008D0267" w:rsidRPr="00C41A80">
              <w:rPr>
                <w:rFonts w:ascii="Arial" w:eastAsia="Times New Roman" w:hAnsi="Arial" w:cs="Arial"/>
              </w:rPr>
              <w:t>corespunzătoare</w:t>
            </w:r>
          </w:p>
        </w:tc>
      </w:tr>
    </w:tbl>
    <w:p w:rsidR="00EC11FC" w:rsidRPr="00C41A80" w:rsidRDefault="009B00E8" w:rsidP="00411B88">
      <w:pPr>
        <w:pStyle w:val="Listparagraf"/>
        <w:numPr>
          <w:ilvl w:val="0"/>
          <w:numId w:val="6"/>
        </w:numPr>
        <w:ind w:left="0" w:firstLine="0"/>
        <w:rPr>
          <w:rFonts w:eastAsia="Times New Roman"/>
          <w:sz w:val="22"/>
          <w:szCs w:val="22"/>
        </w:rPr>
      </w:pPr>
      <w:r w:rsidRPr="00C41A80">
        <w:rPr>
          <w:rFonts w:eastAsia="Times New Roman"/>
          <w:sz w:val="22"/>
          <w:szCs w:val="22"/>
        </w:rPr>
        <w:t>Date privind serviciul social:</w:t>
      </w:r>
    </w:p>
    <w:tbl>
      <w:tblPr>
        <w:tblStyle w:val="GrilTabel"/>
        <w:tblW w:w="0" w:type="auto"/>
        <w:tblLook w:val="04A0"/>
      </w:tblPr>
      <w:tblGrid>
        <w:gridCol w:w="2988"/>
        <w:gridCol w:w="4590"/>
        <w:gridCol w:w="1953"/>
      </w:tblGrid>
      <w:tr w:rsidR="002F2F01" w:rsidRPr="00C41A80" w:rsidTr="00956FEA">
        <w:trPr>
          <w:trHeight w:val="2082"/>
        </w:trPr>
        <w:tc>
          <w:tcPr>
            <w:tcW w:w="2988" w:type="dxa"/>
            <w:tcBorders>
              <w:top w:val="single" w:sz="4" w:space="0" w:color="auto"/>
              <w:left w:val="single" w:sz="4" w:space="0" w:color="auto"/>
              <w:bottom w:val="single" w:sz="4" w:space="0" w:color="auto"/>
              <w:right w:val="nil"/>
            </w:tcBorders>
            <w:vAlign w:val="center"/>
          </w:tcPr>
          <w:p w:rsidR="002F2F01" w:rsidRPr="00C41A80" w:rsidRDefault="002F2F01" w:rsidP="00411B88">
            <w:pPr>
              <w:spacing w:after="0" w:line="240" w:lineRule="auto"/>
              <w:jc w:val="both"/>
              <w:rPr>
                <w:rFonts w:ascii="Arial" w:eastAsia="Times New Roman" w:hAnsi="Arial" w:cs="Arial"/>
              </w:rPr>
            </w:pP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Serviciul social face parte din clasa/categoria/tipul major al serviciilor sociale*:</w:t>
            </w:r>
          </w:p>
        </w:tc>
        <w:tc>
          <w:tcPr>
            <w:tcW w:w="4590" w:type="dxa"/>
            <w:tcBorders>
              <w:top w:val="single" w:sz="4" w:space="0" w:color="auto"/>
              <w:left w:val="nil"/>
              <w:bottom w:val="single" w:sz="4" w:space="0" w:color="auto"/>
              <w:right w:val="nil"/>
            </w:tcBorders>
            <w:vAlign w:val="center"/>
          </w:tcPr>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Serviciul social face parte din  clasa/categoria/tipul major al serviciilor sociale*:</w:t>
            </w:r>
          </w:p>
          <w:p w:rsidR="002F2F01" w:rsidRPr="00C41A80" w:rsidRDefault="002F2F01" w:rsidP="00411B88">
            <w:pPr>
              <w:spacing w:after="0" w:line="240" w:lineRule="auto"/>
              <w:jc w:val="both"/>
              <w:rPr>
                <w:rFonts w:ascii="Arial" w:eastAsia="Times New Roman" w:hAnsi="Arial" w:cs="Arial"/>
              </w:rPr>
            </w:pP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 xml:space="preserve">SERVICII SOCIALE CU CAZARE </w:t>
            </w: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1. Servicii rezidențiale</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1.1. Centre rezidențiale</w:t>
            </w: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2. Servicii de suport cu cazare</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2.1. Servicii rezidențiale de urgență socială</w:t>
            </w:r>
          </w:p>
          <w:p w:rsidR="002F2F01" w:rsidRPr="00C41A80" w:rsidRDefault="002F2F01" w:rsidP="00411B88">
            <w:pPr>
              <w:spacing w:after="0" w:line="240" w:lineRule="auto"/>
              <w:jc w:val="both"/>
              <w:rPr>
                <w:rFonts w:ascii="Arial" w:eastAsia="Times New Roman" w:hAnsi="Arial" w:cs="Arial"/>
              </w:rPr>
            </w:pP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Servicii sociale fără cazare</w:t>
            </w: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3. Servicii sociale de suport în comunitate, fără cazare</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3.1. Centre de zi de îngrijire, abilitare și reabilitare</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3.2. Centre de zi</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3.3. Centre de zi de socializare tip club</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3.4. Servicii de îngrijire la domiciliul beneficiarului</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3.5. Pachetul minim de asistență socială</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 xml:space="preserve">3.6. Servicii de pregătire și distribuire a </w:t>
            </w:r>
            <w:r w:rsidRPr="00C41A80">
              <w:rPr>
                <w:rFonts w:ascii="Arial" w:eastAsia="Times New Roman" w:hAnsi="Arial" w:cs="Arial"/>
              </w:rPr>
              <w:lastRenderedPageBreak/>
              <w:t>hranei</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3.7. Servicii de suport</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3.8. Serviciul plasament familial</w:t>
            </w:r>
          </w:p>
          <w:p w:rsidR="002F2F01" w:rsidRPr="00C41A80" w:rsidRDefault="002F2F01" w:rsidP="00411B88">
            <w:pPr>
              <w:spacing w:after="0" w:line="240" w:lineRule="auto"/>
              <w:jc w:val="both"/>
              <w:rPr>
                <w:rFonts w:ascii="Arial" w:eastAsia="Times New Roman" w:hAnsi="Arial" w:cs="Arial"/>
              </w:rPr>
            </w:pPr>
          </w:p>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t>4. Servicii de locuire asistată în comunitate</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4.1. Locuință protejată</w:t>
            </w:r>
          </w:p>
          <w:p w:rsidR="002F2F01" w:rsidRPr="00C41A80" w:rsidRDefault="002F2F0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4.2. Centre pentru viață independentă</w:t>
            </w:r>
          </w:p>
        </w:tc>
        <w:tc>
          <w:tcPr>
            <w:tcW w:w="1953" w:type="dxa"/>
            <w:tcBorders>
              <w:top w:val="single" w:sz="4" w:space="0" w:color="auto"/>
              <w:left w:val="nil"/>
              <w:bottom w:val="single" w:sz="4" w:space="0" w:color="auto"/>
              <w:right w:val="single" w:sz="4" w:space="0" w:color="auto"/>
            </w:tcBorders>
          </w:tcPr>
          <w:p w:rsidR="002F2F01" w:rsidRPr="00C41A80" w:rsidRDefault="002F2F01" w:rsidP="00411B88">
            <w:pPr>
              <w:spacing w:after="0" w:line="240" w:lineRule="auto"/>
              <w:jc w:val="both"/>
              <w:rPr>
                <w:rFonts w:ascii="Arial" w:eastAsia="Times New Roman" w:hAnsi="Arial" w:cs="Arial"/>
              </w:rPr>
            </w:pPr>
            <w:r w:rsidRPr="00C41A80">
              <w:rPr>
                <w:rFonts w:ascii="Arial" w:eastAsia="Times New Roman" w:hAnsi="Arial" w:cs="Arial"/>
              </w:rPr>
              <w:lastRenderedPageBreak/>
              <w:t>*Se bifează categoria corespunzătoare</w:t>
            </w:r>
          </w:p>
        </w:tc>
      </w:tr>
    </w:tbl>
    <w:p w:rsidR="008D0267" w:rsidRPr="00C41A80" w:rsidRDefault="008D0267" w:rsidP="00411B88">
      <w:pPr>
        <w:spacing w:after="0" w:line="240" w:lineRule="auto"/>
        <w:jc w:val="both"/>
        <w:rPr>
          <w:rFonts w:ascii="Arial" w:hAnsi="Arial" w:cs="Arial"/>
        </w:rPr>
      </w:pPr>
    </w:p>
    <w:tbl>
      <w:tblPr>
        <w:tblStyle w:val="GrilTabel"/>
        <w:tblW w:w="0" w:type="auto"/>
        <w:tblLook w:val="04A0"/>
      </w:tblPr>
      <w:tblGrid>
        <w:gridCol w:w="2988"/>
        <w:gridCol w:w="4590"/>
        <w:gridCol w:w="1953"/>
      </w:tblGrid>
      <w:tr w:rsidR="00643658" w:rsidRPr="00C41A80" w:rsidTr="003151D3">
        <w:trPr>
          <w:trHeight w:val="3691"/>
        </w:trPr>
        <w:tc>
          <w:tcPr>
            <w:tcW w:w="2988" w:type="dxa"/>
            <w:tcBorders>
              <w:top w:val="single" w:sz="4" w:space="0" w:color="auto"/>
              <w:left w:val="single" w:sz="4" w:space="0" w:color="auto"/>
              <w:bottom w:val="single" w:sz="4" w:space="0" w:color="auto"/>
              <w:right w:val="nil"/>
            </w:tcBorders>
            <w:vAlign w:val="center"/>
          </w:tcPr>
          <w:p w:rsidR="00643658" w:rsidRPr="00C41A80" w:rsidRDefault="00643658" w:rsidP="00411B88">
            <w:pPr>
              <w:spacing w:after="0" w:line="240" w:lineRule="auto"/>
              <w:jc w:val="both"/>
              <w:rPr>
                <w:rFonts w:ascii="Arial" w:eastAsia="Times New Roman" w:hAnsi="Arial" w:cs="Arial"/>
              </w:rPr>
            </w:pPr>
          </w:p>
          <w:p w:rsidR="00643658" w:rsidRPr="00C41A80" w:rsidRDefault="00643658" w:rsidP="00411B88">
            <w:pPr>
              <w:spacing w:after="0" w:line="240" w:lineRule="auto"/>
              <w:jc w:val="both"/>
              <w:rPr>
                <w:rFonts w:ascii="Arial" w:eastAsia="Times New Roman" w:hAnsi="Arial" w:cs="Arial"/>
              </w:rPr>
            </w:pPr>
            <w:r w:rsidRPr="00C41A80">
              <w:rPr>
                <w:rFonts w:ascii="Arial" w:eastAsia="Times New Roman" w:hAnsi="Arial" w:cs="Arial"/>
              </w:rPr>
              <w:t>Serviciul social se adresează următoarei/următoarelor categorii de beneficiari*:</w:t>
            </w:r>
          </w:p>
        </w:tc>
        <w:tc>
          <w:tcPr>
            <w:tcW w:w="4590" w:type="dxa"/>
            <w:tcBorders>
              <w:top w:val="single" w:sz="4" w:space="0" w:color="auto"/>
              <w:left w:val="nil"/>
              <w:bottom w:val="single" w:sz="4" w:space="0" w:color="auto"/>
              <w:right w:val="nil"/>
            </w:tcBorders>
            <w:vAlign w:val="center"/>
          </w:tcPr>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Copil — C;</w:t>
            </w:r>
          </w:p>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Persoană adultă cu dizabilităţi: D;</w:t>
            </w:r>
          </w:p>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Persoană vârstnică: PV;</w:t>
            </w:r>
          </w:p>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Victime ale violenţei domestice: VD;</w:t>
            </w:r>
          </w:p>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Persoană fără adăpost: PFA;</w:t>
            </w:r>
          </w:p>
          <w:p w:rsidR="00643658" w:rsidRPr="00C41A80" w:rsidRDefault="00643658"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Alte grupuri vulnerabile AGV, respectiv:</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Victime ale traficului de persoane</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Agresori violență domestică</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Persoane cu diverse adicții</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Persoane private de libertate</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Persoane sancționate cu măsură educativă sau pedeapsă neprivativă de libertate</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Persoanele victime ale infracțiunilor</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Șomeri de lungă durată</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Persoanele cu afecțiuni psihice</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Aparținători ai persoanelor beneficiare</w:t>
            </w:r>
          </w:p>
          <w:p w:rsidR="00643658" w:rsidRPr="00C41A80" w:rsidRDefault="00643658" w:rsidP="00411B88">
            <w:pPr>
              <w:pStyle w:val="Listparagraf"/>
              <w:numPr>
                <w:ilvl w:val="0"/>
                <w:numId w:val="7"/>
              </w:numPr>
              <w:ind w:left="0" w:firstLine="0"/>
              <w:rPr>
                <w:rFonts w:eastAsia="Times New Roman"/>
                <w:sz w:val="22"/>
                <w:szCs w:val="22"/>
              </w:rPr>
            </w:pPr>
            <w:r w:rsidRPr="00C41A80">
              <w:rPr>
                <w:rFonts w:eastAsia="Times New Roman"/>
                <w:sz w:val="22"/>
                <w:szCs w:val="22"/>
              </w:rPr>
              <w:t>Altele: ....... specificați.......</w:t>
            </w:r>
          </w:p>
        </w:tc>
        <w:tc>
          <w:tcPr>
            <w:tcW w:w="1953" w:type="dxa"/>
            <w:tcBorders>
              <w:top w:val="single" w:sz="4" w:space="0" w:color="auto"/>
              <w:left w:val="nil"/>
              <w:bottom w:val="single" w:sz="4" w:space="0" w:color="auto"/>
              <w:right w:val="single" w:sz="4" w:space="0" w:color="auto"/>
            </w:tcBorders>
          </w:tcPr>
          <w:p w:rsidR="00643658" w:rsidRPr="00C41A80" w:rsidRDefault="00643658" w:rsidP="00411B88">
            <w:pPr>
              <w:spacing w:after="0" w:line="240" w:lineRule="auto"/>
              <w:jc w:val="both"/>
              <w:rPr>
                <w:rFonts w:ascii="Arial" w:eastAsia="Times New Roman" w:hAnsi="Arial" w:cs="Arial"/>
              </w:rPr>
            </w:pPr>
            <w:r w:rsidRPr="00C41A80">
              <w:rPr>
                <w:rFonts w:ascii="Arial" w:eastAsia="Times New Roman" w:hAnsi="Arial" w:cs="Arial"/>
              </w:rPr>
              <w:t>*Se bifează categoria corespunzătoare</w:t>
            </w:r>
          </w:p>
        </w:tc>
      </w:tr>
    </w:tbl>
    <w:p w:rsidR="00467551" w:rsidRPr="00C41A80" w:rsidRDefault="00467551" w:rsidP="00411B88">
      <w:pPr>
        <w:spacing w:after="0" w:line="240" w:lineRule="auto"/>
        <w:jc w:val="both"/>
        <w:rPr>
          <w:rFonts w:ascii="Arial" w:eastAsia="Times New Roman" w:hAnsi="Arial" w:cs="Arial"/>
        </w:rPr>
      </w:pPr>
    </w:p>
    <w:p w:rsidR="00F7425F" w:rsidRPr="00C41A80" w:rsidRDefault="009B00E8" w:rsidP="00411B88">
      <w:pPr>
        <w:spacing w:after="0" w:line="240" w:lineRule="auto"/>
        <w:jc w:val="both"/>
        <w:rPr>
          <w:rFonts w:ascii="Arial" w:eastAsia="Times New Roman" w:hAnsi="Arial" w:cs="Arial"/>
          <w:bCs/>
        </w:rPr>
      </w:pPr>
      <w:r w:rsidRPr="00C41A80">
        <w:rPr>
          <w:rFonts w:ascii="Arial" w:eastAsia="Times New Roman" w:hAnsi="Arial" w:cs="Arial"/>
        </w:rPr>
        <w:t>Codul serviciului social</w:t>
      </w:r>
      <w:r w:rsidR="00155362" w:rsidRPr="00C41A80">
        <w:rPr>
          <w:rFonts w:ascii="Arial" w:eastAsia="Times New Roman" w:hAnsi="Arial" w:cs="Arial"/>
        </w:rPr>
        <w:t>:</w:t>
      </w:r>
      <w:r w:rsidR="00975D88" w:rsidRPr="00C41A80">
        <w:rPr>
          <w:rFonts w:ascii="Arial" w:eastAsia="Times New Roman" w:hAnsi="Arial" w:cs="Arial"/>
          <w:bCs/>
        </w:rPr>
        <w:t>879.2.1.SRUS.C</w:t>
      </w:r>
    </w:p>
    <w:tbl>
      <w:tblPr>
        <w:tblStyle w:val="GrilTabel"/>
        <w:tblW w:w="9558" w:type="dxa"/>
        <w:tblLook w:val="04A0"/>
      </w:tblPr>
      <w:tblGrid>
        <w:gridCol w:w="3078"/>
        <w:gridCol w:w="6480"/>
      </w:tblGrid>
      <w:tr w:rsidR="00975D88" w:rsidRPr="00C41A80" w:rsidTr="00802A95">
        <w:trPr>
          <w:trHeight w:val="667"/>
        </w:trPr>
        <w:tc>
          <w:tcPr>
            <w:tcW w:w="3078" w:type="dxa"/>
            <w:tcBorders>
              <w:top w:val="single" w:sz="4" w:space="0" w:color="auto"/>
              <w:left w:val="single" w:sz="4" w:space="0" w:color="auto"/>
              <w:bottom w:val="single" w:sz="4" w:space="0" w:color="auto"/>
              <w:right w:val="nil"/>
            </w:tcBorders>
          </w:tcPr>
          <w:p w:rsidR="00975D88" w:rsidRPr="00C41A80" w:rsidRDefault="00975D88" w:rsidP="00411B88">
            <w:pPr>
              <w:spacing w:after="0" w:line="240" w:lineRule="auto"/>
              <w:jc w:val="both"/>
              <w:rPr>
                <w:rFonts w:ascii="Arial" w:eastAsia="Times New Roman" w:hAnsi="Arial" w:cs="Arial"/>
              </w:rPr>
            </w:pPr>
            <w:r w:rsidRPr="00C41A80">
              <w:rPr>
                <w:rFonts w:ascii="Arial" w:hAnsi="Arial" w:cs="Arial"/>
                <w:iCs/>
              </w:rPr>
              <w:t>Deține licență de funcționare</w:t>
            </w:r>
          </w:p>
        </w:tc>
        <w:tc>
          <w:tcPr>
            <w:tcW w:w="6480" w:type="dxa"/>
            <w:tcBorders>
              <w:top w:val="single" w:sz="4" w:space="0" w:color="auto"/>
              <w:left w:val="nil"/>
              <w:bottom w:val="single" w:sz="4" w:space="0" w:color="auto"/>
              <w:right w:val="single" w:sz="4" w:space="0" w:color="auto"/>
            </w:tcBorders>
          </w:tcPr>
          <w:p w:rsidR="00975D88" w:rsidRPr="00C41A80" w:rsidRDefault="00975D88" w:rsidP="00411B88">
            <w:pPr>
              <w:spacing w:after="0" w:line="240" w:lineRule="auto"/>
              <w:jc w:val="both"/>
              <w:rPr>
                <w:rFonts w:ascii="Arial" w:eastAsia="Times New Roman" w:hAnsi="Arial" w:cs="Arial"/>
              </w:rPr>
            </w:pPr>
            <w:r w:rsidRPr="00C41A80">
              <w:rPr>
                <w:rFonts w:ascii="Arial" w:eastAsia="Times New Roman" w:hAnsi="Arial" w:cs="Arial"/>
              </w:rPr>
              <w:t xml:space="preserve">seria LF nr.   0000987  şi este eliberată de către </w:t>
            </w:r>
            <w:r w:rsidR="00802A95" w:rsidRPr="00C41A80">
              <w:rPr>
                <w:rFonts w:ascii="Arial" w:eastAsia="Times New Roman" w:hAnsi="Arial" w:cs="Arial"/>
              </w:rPr>
              <w:t>AUTORITATEA NAŢIONALĂ PENTRU PROTECŢIA DREPTURILOR COPILULUI ŞI ADOPŢIE</w:t>
            </w:r>
            <w:r w:rsidRPr="00C41A80">
              <w:rPr>
                <w:rFonts w:ascii="Arial" w:eastAsia="Times New Roman" w:hAnsi="Arial" w:cs="Arial"/>
              </w:rPr>
              <w:t xml:space="preserve"> la data de 15.12.2023 Capacitate  14 locuri</w:t>
            </w:r>
          </w:p>
        </w:tc>
      </w:tr>
    </w:tbl>
    <w:p w:rsidR="00F7425F" w:rsidRPr="00C41A80" w:rsidRDefault="00F7425F" w:rsidP="00411B88">
      <w:pPr>
        <w:spacing w:after="0" w:line="240" w:lineRule="auto"/>
        <w:jc w:val="both"/>
        <w:rPr>
          <w:rFonts w:ascii="Arial" w:eastAsia="Times New Roman" w:hAnsi="Arial" w:cs="Arial"/>
          <w:bCs/>
        </w:rPr>
      </w:pPr>
    </w:p>
    <w:tbl>
      <w:tblPr>
        <w:tblStyle w:val="GrilTabel"/>
        <w:tblW w:w="0" w:type="auto"/>
        <w:tblLook w:val="04A0"/>
      </w:tblPr>
      <w:tblGrid>
        <w:gridCol w:w="3078"/>
        <w:gridCol w:w="4500"/>
        <w:gridCol w:w="1953"/>
      </w:tblGrid>
      <w:tr w:rsidR="00802A95" w:rsidRPr="00C41A80" w:rsidTr="00802A95">
        <w:trPr>
          <w:trHeight w:val="667"/>
        </w:trPr>
        <w:tc>
          <w:tcPr>
            <w:tcW w:w="3078" w:type="dxa"/>
            <w:tcBorders>
              <w:top w:val="single" w:sz="4" w:space="0" w:color="auto"/>
              <w:left w:val="single" w:sz="4" w:space="0" w:color="auto"/>
              <w:bottom w:val="single" w:sz="4" w:space="0" w:color="auto"/>
              <w:right w:val="nil"/>
            </w:tcBorders>
            <w:vAlign w:val="center"/>
          </w:tcPr>
          <w:p w:rsidR="00802A95" w:rsidRPr="00C41A80" w:rsidRDefault="00802A95" w:rsidP="00411B88">
            <w:pPr>
              <w:spacing w:after="0" w:line="240" w:lineRule="auto"/>
              <w:jc w:val="both"/>
              <w:rPr>
                <w:rFonts w:ascii="Arial" w:eastAsia="Times New Roman" w:hAnsi="Arial" w:cs="Arial"/>
              </w:rPr>
            </w:pPr>
            <w:r w:rsidRPr="00C41A80">
              <w:rPr>
                <w:rFonts w:ascii="Arial" w:eastAsia="Times New Roman" w:hAnsi="Arial" w:cs="Arial"/>
              </w:rPr>
              <w:t>Serviciul social este organizat:</w:t>
            </w:r>
          </w:p>
        </w:tc>
        <w:tc>
          <w:tcPr>
            <w:tcW w:w="4500" w:type="dxa"/>
            <w:tcBorders>
              <w:top w:val="single" w:sz="4" w:space="0" w:color="auto"/>
              <w:left w:val="nil"/>
              <w:bottom w:val="single" w:sz="4" w:space="0" w:color="auto"/>
              <w:right w:val="nil"/>
            </w:tcBorders>
            <w:vAlign w:val="center"/>
          </w:tcPr>
          <w:p w:rsidR="00802A95" w:rsidRPr="00C41A80" w:rsidRDefault="00802A95"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Cu personalitate juridică</w:t>
            </w:r>
          </w:p>
          <w:p w:rsidR="00802A95" w:rsidRPr="00C41A80" w:rsidRDefault="00802A95"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Fără personalitate juridică</w:t>
            </w:r>
          </w:p>
        </w:tc>
        <w:tc>
          <w:tcPr>
            <w:tcW w:w="1953" w:type="dxa"/>
            <w:tcBorders>
              <w:top w:val="single" w:sz="4" w:space="0" w:color="auto"/>
              <w:left w:val="nil"/>
              <w:bottom w:val="single" w:sz="4" w:space="0" w:color="auto"/>
              <w:right w:val="single" w:sz="4" w:space="0" w:color="auto"/>
            </w:tcBorders>
          </w:tcPr>
          <w:p w:rsidR="00802A95" w:rsidRPr="00C41A80" w:rsidRDefault="00802A95" w:rsidP="00411B88">
            <w:pPr>
              <w:spacing w:after="0" w:line="240" w:lineRule="auto"/>
              <w:jc w:val="both"/>
              <w:rPr>
                <w:rFonts w:ascii="Arial" w:eastAsia="Times New Roman" w:hAnsi="Arial" w:cs="Arial"/>
              </w:rPr>
            </w:pPr>
            <w:r w:rsidRPr="00C41A80">
              <w:rPr>
                <w:rFonts w:ascii="Arial" w:eastAsia="Times New Roman" w:hAnsi="Arial" w:cs="Arial"/>
              </w:rPr>
              <w:t>*Se bifează categoria corespunzătoare</w:t>
            </w:r>
          </w:p>
        </w:tc>
      </w:tr>
    </w:tbl>
    <w:p w:rsidR="00802A95" w:rsidRPr="00C41A80" w:rsidRDefault="00802A95" w:rsidP="00411B88">
      <w:pPr>
        <w:spacing w:after="0" w:line="240" w:lineRule="auto"/>
        <w:jc w:val="both"/>
        <w:rPr>
          <w:rFonts w:ascii="Arial" w:eastAsia="Times New Roman" w:hAnsi="Arial" w:cs="Arial"/>
          <w:bCs/>
        </w:rPr>
      </w:pPr>
    </w:p>
    <w:tbl>
      <w:tblPr>
        <w:tblStyle w:val="GrilTabel"/>
        <w:tblW w:w="0" w:type="auto"/>
        <w:tblLook w:val="04A0"/>
      </w:tblPr>
      <w:tblGrid>
        <w:gridCol w:w="3078"/>
        <w:gridCol w:w="4500"/>
        <w:gridCol w:w="1953"/>
      </w:tblGrid>
      <w:tr w:rsidR="00803DE5" w:rsidRPr="00C41A80" w:rsidTr="00803DE5">
        <w:trPr>
          <w:trHeight w:val="667"/>
        </w:trPr>
        <w:tc>
          <w:tcPr>
            <w:tcW w:w="3078" w:type="dxa"/>
            <w:tcBorders>
              <w:top w:val="single" w:sz="4" w:space="0" w:color="auto"/>
              <w:left w:val="single" w:sz="4" w:space="0" w:color="auto"/>
              <w:bottom w:val="single" w:sz="4" w:space="0" w:color="auto"/>
              <w:right w:val="nil"/>
            </w:tcBorders>
          </w:tcPr>
          <w:p w:rsidR="00803DE5" w:rsidRPr="00C41A80" w:rsidRDefault="00803DE5" w:rsidP="00411B88">
            <w:pPr>
              <w:spacing w:after="0" w:line="240" w:lineRule="auto"/>
              <w:jc w:val="both"/>
              <w:rPr>
                <w:rFonts w:ascii="Arial" w:eastAsia="Times New Roman" w:hAnsi="Arial" w:cs="Arial"/>
              </w:rPr>
            </w:pPr>
            <w:r w:rsidRPr="00C41A80">
              <w:rPr>
                <w:rFonts w:ascii="Arial" w:eastAsia="Times New Roman" w:hAnsi="Arial" w:cs="Arial"/>
              </w:rPr>
              <w:t>FSS percepe pentru accesarea serviciului social o contribuție din partea beneficiarului/ reprezentantului legal/susținătorului legal:*</w:t>
            </w:r>
          </w:p>
        </w:tc>
        <w:tc>
          <w:tcPr>
            <w:tcW w:w="4500" w:type="dxa"/>
            <w:tcBorders>
              <w:top w:val="single" w:sz="4" w:space="0" w:color="auto"/>
              <w:left w:val="nil"/>
              <w:bottom w:val="single" w:sz="4" w:space="0" w:color="auto"/>
              <w:right w:val="nil"/>
            </w:tcBorders>
            <w:vAlign w:val="center"/>
          </w:tcPr>
          <w:p w:rsidR="00803DE5" w:rsidRPr="00C41A80" w:rsidRDefault="00CC73D8" w:rsidP="00411B88">
            <w:pPr>
              <w:spacing w:after="0" w:line="240" w:lineRule="auto"/>
              <w:jc w:val="both"/>
              <w:rPr>
                <w:rFonts w:ascii="Arial" w:eastAsia="Times New Roman" w:hAnsi="Arial" w:cs="Arial"/>
              </w:rPr>
            </w:pPr>
            <w:r w:rsidRPr="00C41A80">
              <w:rPr>
                <w:rFonts w:ascii="Arial" w:eastAsia="MS Gothic" w:hAnsi="MS Gothic" w:cs="Arial"/>
              </w:rPr>
              <w:t>☐</w:t>
            </w:r>
            <w:r w:rsidR="00803DE5" w:rsidRPr="00C41A80">
              <w:rPr>
                <w:rFonts w:ascii="Arial" w:eastAsia="Times New Roman" w:hAnsi="Arial" w:cs="Arial"/>
              </w:rPr>
              <w:t>Da</w:t>
            </w:r>
          </w:p>
          <w:p w:rsidR="00803DE5" w:rsidRPr="00C41A80" w:rsidRDefault="00CC73D8" w:rsidP="00411B88">
            <w:pPr>
              <w:spacing w:after="0" w:line="240" w:lineRule="auto"/>
              <w:jc w:val="both"/>
              <w:rPr>
                <w:rFonts w:ascii="Arial" w:eastAsia="Times New Roman" w:hAnsi="Arial" w:cs="Arial"/>
              </w:rPr>
            </w:pPr>
            <w:r w:rsidRPr="00C41A80">
              <w:rPr>
                <w:rFonts w:ascii="Arial" w:eastAsia="MS Gothic" w:hAnsi="MS Gothic" w:cs="Arial"/>
              </w:rPr>
              <w:t>☒</w:t>
            </w:r>
            <w:r w:rsidR="00803DE5" w:rsidRPr="00C41A80">
              <w:rPr>
                <w:rFonts w:ascii="Arial" w:eastAsia="Times New Roman" w:hAnsi="Arial" w:cs="Arial"/>
              </w:rPr>
              <w:t>Nu</w:t>
            </w:r>
          </w:p>
        </w:tc>
        <w:tc>
          <w:tcPr>
            <w:tcW w:w="1953" w:type="dxa"/>
            <w:tcBorders>
              <w:top w:val="single" w:sz="4" w:space="0" w:color="auto"/>
              <w:left w:val="nil"/>
              <w:bottom w:val="single" w:sz="4" w:space="0" w:color="auto"/>
              <w:right w:val="single" w:sz="4" w:space="0" w:color="auto"/>
            </w:tcBorders>
          </w:tcPr>
          <w:p w:rsidR="00803DE5" w:rsidRPr="00C41A80" w:rsidRDefault="00803DE5" w:rsidP="00411B88">
            <w:pPr>
              <w:spacing w:after="0" w:line="240" w:lineRule="auto"/>
              <w:jc w:val="both"/>
              <w:rPr>
                <w:rFonts w:ascii="Arial" w:eastAsia="Times New Roman" w:hAnsi="Arial" w:cs="Arial"/>
              </w:rPr>
            </w:pPr>
            <w:r w:rsidRPr="00C41A80">
              <w:rPr>
                <w:rFonts w:ascii="Arial" w:eastAsia="Times New Roman" w:hAnsi="Arial" w:cs="Arial"/>
              </w:rPr>
              <w:t>*Se bifează categoria corespunzătoare</w:t>
            </w:r>
          </w:p>
        </w:tc>
      </w:tr>
    </w:tbl>
    <w:p w:rsidR="009B00E8" w:rsidRPr="00C41A80" w:rsidRDefault="009B00E8"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33C90" w:rsidRPr="00C41A80" w:rsidRDefault="00D33C90" w:rsidP="00411B88">
      <w:pPr>
        <w:spacing w:after="0" w:line="240" w:lineRule="auto"/>
        <w:jc w:val="both"/>
        <w:rPr>
          <w:rFonts w:ascii="Arial" w:eastAsia="Times New Roman" w:hAnsi="Arial" w:cs="Arial"/>
        </w:rPr>
      </w:pPr>
      <w:r w:rsidRPr="00C41A80">
        <w:rPr>
          <w:rFonts w:ascii="Arial" w:eastAsia="Times New Roman" w:hAnsi="Arial" w:cs="Arial"/>
        </w:rPr>
        <w:t xml:space="preserve">Adresa serviciului social: mun. Tîrgu Mureş, str. Strâmbă nr.30, jud. Mures, cod poştal: 540060 </w:t>
      </w:r>
    </w:p>
    <w:p w:rsidR="00D33C90" w:rsidRPr="00C41A80" w:rsidRDefault="00D33C90" w:rsidP="00411B88">
      <w:pPr>
        <w:spacing w:after="0" w:line="240" w:lineRule="auto"/>
        <w:jc w:val="both"/>
        <w:rPr>
          <w:rFonts w:ascii="Arial" w:eastAsia="Times New Roman" w:hAnsi="Arial" w:cs="Arial"/>
        </w:rPr>
      </w:pPr>
      <w:r w:rsidRPr="00C41A80">
        <w:rPr>
          <w:rFonts w:ascii="Arial" w:eastAsia="Times New Roman" w:hAnsi="Arial" w:cs="Arial"/>
        </w:rPr>
        <w:t xml:space="preserve">Scurtă descriere a spaţiului în care funcţionează serviciul social: </w:t>
      </w:r>
    </w:p>
    <w:p w:rsidR="00D33C90" w:rsidRPr="00C41A80" w:rsidRDefault="00D33C90" w:rsidP="00411B88">
      <w:pPr>
        <w:pStyle w:val="Listparagraf"/>
        <w:numPr>
          <w:ilvl w:val="0"/>
          <w:numId w:val="8"/>
        </w:numPr>
        <w:ind w:left="0" w:firstLine="0"/>
        <w:rPr>
          <w:rFonts w:eastAsia="Times New Roman"/>
          <w:sz w:val="22"/>
          <w:szCs w:val="22"/>
        </w:rPr>
      </w:pPr>
      <w:r w:rsidRPr="00C41A80">
        <w:rPr>
          <w:rFonts w:eastAsia="Times New Roman"/>
          <w:sz w:val="22"/>
          <w:szCs w:val="22"/>
        </w:rPr>
        <w:lastRenderedPageBreak/>
        <w:t>Suprafaţă totală în metri pătraţi: 173mp</w:t>
      </w:r>
    </w:p>
    <w:p w:rsidR="00D33C90" w:rsidRPr="00C41A80" w:rsidRDefault="00D33C90" w:rsidP="00411B88">
      <w:pPr>
        <w:pStyle w:val="Listparagraf"/>
        <w:numPr>
          <w:ilvl w:val="0"/>
          <w:numId w:val="8"/>
        </w:numPr>
        <w:ind w:left="0" w:firstLine="0"/>
        <w:rPr>
          <w:rFonts w:eastAsia="Times New Roman"/>
          <w:sz w:val="22"/>
          <w:szCs w:val="22"/>
        </w:rPr>
      </w:pPr>
      <w:r w:rsidRPr="00C41A80">
        <w:rPr>
          <w:rFonts w:eastAsia="Times New Roman"/>
          <w:sz w:val="22"/>
          <w:szCs w:val="22"/>
        </w:rPr>
        <w:t>Nr. etaje: subsol, parter, etaj şi mansardă</w:t>
      </w:r>
    </w:p>
    <w:p w:rsidR="00D33C90" w:rsidRPr="00C41A80" w:rsidRDefault="00D33C90" w:rsidP="00411B88">
      <w:pPr>
        <w:pStyle w:val="Listparagraf"/>
        <w:numPr>
          <w:ilvl w:val="0"/>
          <w:numId w:val="8"/>
        </w:numPr>
        <w:ind w:left="0" w:firstLine="0"/>
        <w:rPr>
          <w:rFonts w:eastAsia="Times New Roman"/>
          <w:sz w:val="22"/>
          <w:szCs w:val="22"/>
        </w:rPr>
      </w:pPr>
      <w:r w:rsidRPr="00C41A80">
        <w:rPr>
          <w:rFonts w:eastAsia="Times New Roman"/>
          <w:sz w:val="22"/>
          <w:szCs w:val="22"/>
        </w:rPr>
        <w:t>Curte exterioară: 17,75 mp</w:t>
      </w:r>
    </w:p>
    <w:p w:rsidR="00D33C90" w:rsidRPr="00C41A80" w:rsidRDefault="00D33C90" w:rsidP="00411B88">
      <w:pPr>
        <w:pStyle w:val="Listparagraf"/>
        <w:numPr>
          <w:ilvl w:val="0"/>
          <w:numId w:val="8"/>
        </w:numPr>
        <w:ind w:left="0" w:firstLine="0"/>
        <w:rPr>
          <w:rFonts w:eastAsia="Times New Roman"/>
          <w:sz w:val="22"/>
          <w:szCs w:val="22"/>
        </w:rPr>
      </w:pPr>
      <w:r w:rsidRPr="00C41A80">
        <w:rPr>
          <w:rFonts w:eastAsia="Times New Roman"/>
          <w:sz w:val="22"/>
          <w:szCs w:val="22"/>
        </w:rPr>
        <w:t>Nr. total camere: ..., din care:</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camere cu destinaţia dormitor: 3;</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camere destinate cabinetelor de specialitate: 5;</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spaţii comune: 2;</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spaţii igienico-sanitare, şi anume nr. toalete: 7, nr. camere de duş/baie: 7;</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bucătării/spaţii de preparare a hranei: 1;</w:t>
      </w:r>
    </w:p>
    <w:p w:rsidR="00D33C90" w:rsidRPr="00C41A80" w:rsidRDefault="00D33C90" w:rsidP="00411B88">
      <w:pPr>
        <w:pStyle w:val="Listparagraf"/>
        <w:numPr>
          <w:ilvl w:val="0"/>
          <w:numId w:val="9"/>
        </w:numPr>
        <w:ind w:left="0" w:firstLine="0"/>
        <w:rPr>
          <w:rFonts w:eastAsia="Times New Roman"/>
          <w:sz w:val="22"/>
          <w:szCs w:val="22"/>
        </w:rPr>
      </w:pPr>
      <w:r w:rsidRPr="00C41A80">
        <w:rPr>
          <w:rFonts w:eastAsia="Times New Roman"/>
          <w:sz w:val="22"/>
          <w:szCs w:val="22"/>
        </w:rPr>
        <w:t>nr. camere/spaţii destinate personalului de conducere, administrativ, gospodărire, întreţinere-reparaţii, deservire: 2</w:t>
      </w:r>
    </w:p>
    <w:p w:rsidR="00D33C90" w:rsidRPr="00C41A80" w:rsidRDefault="00D33C90" w:rsidP="00411B88">
      <w:pPr>
        <w:spacing w:after="0" w:line="240" w:lineRule="auto"/>
        <w:jc w:val="both"/>
        <w:rPr>
          <w:rFonts w:ascii="Arial" w:eastAsia="Times New Roman" w:hAnsi="Arial" w:cs="Arial"/>
        </w:rPr>
      </w:pPr>
    </w:p>
    <w:p w:rsidR="00FA57D1" w:rsidRPr="00C41A80" w:rsidRDefault="00D33C90" w:rsidP="00411B88">
      <w:pPr>
        <w:spacing w:after="0" w:line="240" w:lineRule="auto"/>
        <w:jc w:val="both"/>
        <w:rPr>
          <w:rFonts w:ascii="Arial" w:eastAsia="Times New Roman" w:hAnsi="Arial" w:cs="Arial"/>
        </w:rPr>
      </w:pPr>
      <w:r w:rsidRPr="00C41A80">
        <w:rPr>
          <w:rFonts w:ascii="Arial" w:eastAsia="Times New Roman" w:hAnsi="Arial" w:cs="Arial"/>
        </w:rPr>
        <w:t>Alte spaţii cu diverse destinaţii: 5 (1-cameră centrală termică, 1-magazie, 1-pivniţă, 1-terasă acoperită, 1-spălătorie).</w:t>
      </w:r>
    </w:p>
    <w:tbl>
      <w:tblPr>
        <w:tblStyle w:val="GrilTabel"/>
        <w:tblW w:w="0" w:type="auto"/>
        <w:tblLook w:val="04A0"/>
      </w:tblPr>
      <w:tblGrid>
        <w:gridCol w:w="2898"/>
        <w:gridCol w:w="2618"/>
        <w:gridCol w:w="2062"/>
        <w:gridCol w:w="1953"/>
      </w:tblGrid>
      <w:tr w:rsidR="00FA57D1" w:rsidRPr="00C41A80" w:rsidTr="00FA57D1">
        <w:trPr>
          <w:trHeight w:val="955"/>
        </w:trPr>
        <w:tc>
          <w:tcPr>
            <w:tcW w:w="2898" w:type="dxa"/>
            <w:tcBorders>
              <w:top w:val="single" w:sz="4" w:space="0" w:color="auto"/>
              <w:left w:val="single" w:sz="4" w:space="0" w:color="auto"/>
              <w:bottom w:val="single" w:sz="4" w:space="0" w:color="auto"/>
              <w:right w:val="nil"/>
            </w:tcBorders>
          </w:tcPr>
          <w:p w:rsidR="00FA57D1" w:rsidRPr="00C41A80" w:rsidRDefault="00FA57D1" w:rsidP="00411B88">
            <w:pPr>
              <w:spacing w:after="0" w:line="240" w:lineRule="auto"/>
              <w:jc w:val="both"/>
              <w:rPr>
                <w:rFonts w:ascii="Arial" w:eastAsia="Times New Roman" w:hAnsi="Arial" w:cs="Arial"/>
              </w:rPr>
            </w:pPr>
            <w:r w:rsidRPr="00C41A80">
              <w:rPr>
                <w:rFonts w:ascii="Arial" w:eastAsia="Times New Roman" w:hAnsi="Arial" w:cs="Arial"/>
              </w:rPr>
              <w:t>Spațiul este accesibilizat:*</w:t>
            </w:r>
          </w:p>
        </w:tc>
        <w:tc>
          <w:tcPr>
            <w:tcW w:w="2618" w:type="dxa"/>
            <w:tcBorders>
              <w:top w:val="single" w:sz="4" w:space="0" w:color="auto"/>
              <w:left w:val="nil"/>
              <w:bottom w:val="single" w:sz="4" w:space="0" w:color="auto"/>
              <w:right w:val="nil"/>
            </w:tcBorders>
            <w:vAlign w:val="center"/>
          </w:tcPr>
          <w:p w:rsidR="00FA57D1" w:rsidRPr="00C41A80" w:rsidRDefault="00FA57D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În exterior (clădirea)</w:t>
            </w:r>
          </w:p>
          <w:p w:rsidR="00FA57D1" w:rsidRPr="00C41A80" w:rsidRDefault="00FA57D1"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În interior</w:t>
            </w:r>
          </w:p>
        </w:tc>
        <w:tc>
          <w:tcPr>
            <w:tcW w:w="2062" w:type="dxa"/>
            <w:tcBorders>
              <w:top w:val="single" w:sz="4" w:space="0" w:color="auto"/>
              <w:left w:val="nil"/>
              <w:bottom w:val="single" w:sz="4" w:space="0" w:color="auto"/>
              <w:right w:val="nil"/>
            </w:tcBorders>
            <w:vAlign w:val="center"/>
          </w:tcPr>
          <w:p w:rsidR="00FA57D1" w:rsidRPr="00C41A80" w:rsidRDefault="00445429" w:rsidP="00411B88">
            <w:pPr>
              <w:spacing w:after="0" w:line="240" w:lineRule="auto"/>
              <w:jc w:val="both"/>
              <w:rPr>
                <w:rFonts w:ascii="Arial" w:eastAsia="Times New Roman" w:hAnsi="Arial" w:cs="Arial"/>
              </w:rPr>
            </w:pPr>
            <w:r w:rsidRPr="00C41A80">
              <w:rPr>
                <w:rFonts w:ascii="Arial" w:eastAsia="Times New Roman" w:hAnsi="Arial" w:cs="Arial"/>
                <w:noProof/>
                <w:lang w:val="en-US"/>
              </w:rPr>
              <w:pict>
                <v:oval id="_x0000_s2141" style="position:absolute;left:0;text-align:left;margin-left:47.5pt;margin-top:6.3pt;width:32.55pt;height:24.95pt;z-index:251660800;mso-position-horizontal-relative:text;mso-position-vertical-relative:text">
                  <v:textbox style="mso-next-textbox:#_x0000_s2141">
                    <w:txbxContent>
                      <w:p w:rsidR="00956FEA" w:rsidRPr="00FA57D1" w:rsidRDefault="00956FEA" w:rsidP="00FA57D1">
                        <w:pPr>
                          <w:spacing w:after="0"/>
                        </w:pPr>
                        <w:r w:rsidRPr="004D486D">
                          <w:rPr>
                            <w:sz w:val="20"/>
                            <w:szCs w:val="20"/>
                          </w:rPr>
                          <w:t>N</w:t>
                        </w:r>
                        <w:r>
                          <w:t>u</w:t>
                        </w:r>
                      </w:p>
                    </w:txbxContent>
                  </v:textbox>
                </v:oval>
              </w:pict>
            </w:r>
          </w:p>
          <w:p w:rsidR="00FA57D1" w:rsidRPr="00C41A80" w:rsidRDefault="004D486D" w:rsidP="00411B88">
            <w:pPr>
              <w:spacing w:after="0" w:line="240" w:lineRule="auto"/>
              <w:jc w:val="both"/>
              <w:rPr>
                <w:rFonts w:ascii="Arial" w:eastAsia="Times New Roman" w:hAnsi="Arial" w:cs="Arial"/>
              </w:rPr>
            </w:pPr>
            <w:r w:rsidRPr="00C41A80">
              <w:rPr>
                <w:rFonts w:ascii="Arial" w:eastAsia="Times New Roman" w:hAnsi="Arial" w:cs="Arial"/>
              </w:rPr>
              <w:t xml:space="preserve">   Da</w:t>
            </w:r>
          </w:p>
          <w:p w:rsidR="00FA57D1" w:rsidRPr="00C41A80" w:rsidRDefault="00445429" w:rsidP="00411B88">
            <w:pPr>
              <w:spacing w:after="0" w:line="240" w:lineRule="auto"/>
              <w:jc w:val="both"/>
              <w:rPr>
                <w:rFonts w:ascii="Arial" w:eastAsia="Times New Roman" w:hAnsi="Arial" w:cs="Arial"/>
              </w:rPr>
            </w:pPr>
            <w:r w:rsidRPr="00C41A80">
              <w:rPr>
                <w:rFonts w:ascii="Arial" w:eastAsia="Times New Roman" w:hAnsi="Arial" w:cs="Arial"/>
                <w:noProof/>
                <w:lang w:val="en-US"/>
              </w:rPr>
              <w:pict>
                <v:oval id="_x0000_s2142" style="position:absolute;left:0;text-align:left;margin-left:47.45pt;margin-top:16.25pt;width:35.1pt;height:25.45pt;z-index:251661824">
                  <v:textbox style="mso-next-textbox:#_x0000_s2142">
                    <w:txbxContent>
                      <w:p w:rsidR="00956FEA" w:rsidRPr="00FA57D1" w:rsidRDefault="00956FEA" w:rsidP="00FA57D1">
                        <w:pPr>
                          <w:spacing w:after="0"/>
                        </w:pPr>
                        <w:r>
                          <w:t>Nu</w:t>
                        </w:r>
                      </w:p>
                    </w:txbxContent>
                  </v:textbox>
                </v:oval>
              </w:pict>
            </w:r>
          </w:p>
          <w:p w:rsidR="00FA57D1" w:rsidRPr="00C41A80" w:rsidRDefault="004D486D" w:rsidP="00411B88">
            <w:pPr>
              <w:spacing w:after="0" w:line="240" w:lineRule="auto"/>
              <w:jc w:val="both"/>
              <w:rPr>
                <w:rFonts w:ascii="Arial" w:eastAsia="Times New Roman" w:hAnsi="Arial" w:cs="Arial"/>
              </w:rPr>
            </w:pPr>
            <w:r w:rsidRPr="00C41A80">
              <w:rPr>
                <w:rFonts w:ascii="Arial" w:eastAsia="Times New Roman" w:hAnsi="Arial" w:cs="Arial"/>
              </w:rPr>
              <w:t xml:space="preserve">   Da</w:t>
            </w:r>
          </w:p>
        </w:tc>
        <w:tc>
          <w:tcPr>
            <w:tcW w:w="1953" w:type="dxa"/>
            <w:tcBorders>
              <w:top w:val="single" w:sz="4" w:space="0" w:color="auto"/>
              <w:left w:val="nil"/>
              <w:bottom w:val="single" w:sz="4" w:space="0" w:color="auto"/>
              <w:right w:val="single" w:sz="4" w:space="0" w:color="auto"/>
            </w:tcBorders>
          </w:tcPr>
          <w:p w:rsidR="00FA57D1" w:rsidRPr="00C41A80" w:rsidRDefault="00FA57D1" w:rsidP="00411B88">
            <w:pPr>
              <w:spacing w:after="0" w:line="240" w:lineRule="auto"/>
              <w:jc w:val="both"/>
              <w:rPr>
                <w:rFonts w:ascii="Arial" w:eastAsia="Times New Roman" w:hAnsi="Arial" w:cs="Arial"/>
              </w:rPr>
            </w:pPr>
            <w:r w:rsidRPr="00C41A80">
              <w:rPr>
                <w:rFonts w:ascii="Arial" w:eastAsia="Times New Roman" w:hAnsi="Arial" w:cs="Arial"/>
              </w:rPr>
              <w:t>*Se bifează categoria corespunzătoare</w:t>
            </w:r>
          </w:p>
        </w:tc>
      </w:tr>
    </w:tbl>
    <w:p w:rsidR="00EC11FC" w:rsidRPr="00C41A80" w:rsidRDefault="00EC11FC" w:rsidP="00411B88">
      <w:pPr>
        <w:tabs>
          <w:tab w:val="left" w:pos="2668"/>
        </w:tabs>
        <w:spacing w:after="0" w:line="240" w:lineRule="auto"/>
        <w:jc w:val="both"/>
        <w:rPr>
          <w:rFonts w:ascii="Arial" w:hAnsi="Arial" w:cs="Arial"/>
        </w:rPr>
      </w:pPr>
    </w:p>
    <w:tbl>
      <w:tblPr>
        <w:tblStyle w:val="GrilTabel"/>
        <w:tblW w:w="0" w:type="auto"/>
        <w:tblLook w:val="04A0"/>
      </w:tblPr>
      <w:tblGrid>
        <w:gridCol w:w="2898"/>
        <w:gridCol w:w="4680"/>
        <w:gridCol w:w="1953"/>
      </w:tblGrid>
      <w:tr w:rsidR="002C53C2" w:rsidRPr="00C41A80" w:rsidTr="002C53C2">
        <w:trPr>
          <w:trHeight w:val="955"/>
        </w:trPr>
        <w:tc>
          <w:tcPr>
            <w:tcW w:w="2898" w:type="dxa"/>
            <w:tcBorders>
              <w:top w:val="single" w:sz="4" w:space="0" w:color="auto"/>
              <w:left w:val="single" w:sz="4" w:space="0" w:color="auto"/>
              <w:bottom w:val="single" w:sz="4" w:space="0" w:color="auto"/>
              <w:right w:val="nil"/>
            </w:tcBorders>
          </w:tcPr>
          <w:p w:rsidR="002C53C2" w:rsidRPr="00C41A80" w:rsidRDefault="002C53C2" w:rsidP="00411B88">
            <w:pPr>
              <w:spacing w:after="0" w:line="240" w:lineRule="auto"/>
              <w:jc w:val="both"/>
              <w:rPr>
                <w:rFonts w:ascii="Arial" w:eastAsia="Times New Roman" w:hAnsi="Arial" w:cs="Arial"/>
              </w:rPr>
            </w:pPr>
            <w:r w:rsidRPr="00C41A80">
              <w:rPr>
                <w:rFonts w:ascii="Arial" w:eastAsia="Times New Roman" w:hAnsi="Arial" w:cs="Arial"/>
              </w:rPr>
              <w:t>Programul de funcționare a serviciului social*:</w:t>
            </w:r>
          </w:p>
        </w:tc>
        <w:tc>
          <w:tcPr>
            <w:tcW w:w="4680" w:type="dxa"/>
            <w:tcBorders>
              <w:top w:val="single" w:sz="4" w:space="0" w:color="auto"/>
              <w:left w:val="nil"/>
              <w:bottom w:val="single" w:sz="4" w:space="0" w:color="auto"/>
              <w:right w:val="nil"/>
            </w:tcBorders>
            <w:vAlign w:val="center"/>
          </w:tcPr>
          <w:p w:rsidR="002C53C2" w:rsidRPr="00C41A80" w:rsidRDefault="002C53C2" w:rsidP="00411B88">
            <w:pPr>
              <w:spacing w:after="0" w:line="240" w:lineRule="auto"/>
              <w:jc w:val="both"/>
              <w:rPr>
                <w:rFonts w:ascii="Arial" w:eastAsia="Times New Roman" w:hAnsi="Arial" w:cs="Arial"/>
              </w:rPr>
            </w:pPr>
            <w:r w:rsidRPr="00C41A80">
              <w:rPr>
                <w:rFonts w:ascii="Arial" w:eastAsia="MS Gothic" w:hAnsi="MS Gothic" w:cs="Arial"/>
              </w:rPr>
              <w:t>☒</w:t>
            </w:r>
            <w:r w:rsidRPr="00C41A80">
              <w:rPr>
                <w:rFonts w:ascii="Arial" w:eastAsia="Times New Roman" w:hAnsi="Arial" w:cs="Arial"/>
              </w:rPr>
              <w:t>Permanent (24h din 24)</w:t>
            </w:r>
          </w:p>
          <w:p w:rsidR="002C53C2" w:rsidRPr="00C41A80" w:rsidRDefault="00942A5D" w:rsidP="00411B88">
            <w:pPr>
              <w:spacing w:after="0" w:line="240" w:lineRule="auto"/>
              <w:jc w:val="both"/>
              <w:rPr>
                <w:rFonts w:ascii="Arial" w:eastAsia="Times New Roman" w:hAnsi="Arial" w:cs="Arial"/>
              </w:rPr>
            </w:pPr>
            <w:r w:rsidRPr="00C41A80">
              <w:rPr>
                <w:rFonts w:ascii="Arial" w:eastAsia="MS Gothic" w:hAnsi="MS Gothic" w:cs="Arial"/>
              </w:rPr>
              <w:t>☐</w:t>
            </w:r>
            <w:r w:rsidR="002C53C2" w:rsidRPr="00C41A80">
              <w:rPr>
                <w:rFonts w:ascii="Arial" w:eastAsia="Times New Roman" w:hAnsi="Arial" w:cs="Arial"/>
              </w:rPr>
              <w:t>Zilnic</w:t>
            </w:r>
          </w:p>
          <w:p w:rsidR="002C53C2" w:rsidRPr="00C41A80" w:rsidRDefault="002C53C2" w:rsidP="00411B88">
            <w:pPr>
              <w:spacing w:after="0" w:line="240" w:lineRule="auto"/>
              <w:jc w:val="both"/>
              <w:rPr>
                <w:rFonts w:ascii="Arial" w:eastAsia="Times New Roman" w:hAnsi="Arial" w:cs="Arial"/>
              </w:rPr>
            </w:pPr>
            <w:r w:rsidRPr="00C41A80">
              <w:rPr>
                <w:rFonts w:ascii="Arial" w:eastAsia="Times New Roman" w:hAnsi="Arial" w:cs="Arial"/>
              </w:rPr>
              <w:t xml:space="preserve">nr. ore/zi: ........  </w:t>
            </w:r>
          </w:p>
          <w:p w:rsidR="002C53C2" w:rsidRPr="00C41A80" w:rsidRDefault="002C53C2" w:rsidP="00411B88">
            <w:pPr>
              <w:spacing w:after="0" w:line="240" w:lineRule="auto"/>
              <w:jc w:val="both"/>
              <w:rPr>
                <w:rFonts w:ascii="Arial" w:eastAsia="Times New Roman" w:hAnsi="Arial" w:cs="Arial"/>
              </w:rPr>
            </w:pPr>
            <w:r w:rsidRPr="00C41A80">
              <w:rPr>
                <w:rFonts w:ascii="Arial" w:eastAsia="Times New Roman" w:hAnsi="Arial" w:cs="Arial"/>
              </w:rPr>
              <w:t xml:space="preserve">nr. zile/săptămână: ........  </w:t>
            </w:r>
          </w:p>
        </w:tc>
        <w:tc>
          <w:tcPr>
            <w:tcW w:w="1953" w:type="dxa"/>
            <w:tcBorders>
              <w:top w:val="single" w:sz="4" w:space="0" w:color="auto"/>
              <w:left w:val="nil"/>
              <w:bottom w:val="single" w:sz="4" w:space="0" w:color="auto"/>
              <w:right w:val="single" w:sz="4" w:space="0" w:color="auto"/>
            </w:tcBorders>
          </w:tcPr>
          <w:p w:rsidR="002C53C2" w:rsidRPr="00C41A80" w:rsidRDefault="002C53C2" w:rsidP="00411B88">
            <w:pPr>
              <w:spacing w:after="0" w:line="240" w:lineRule="auto"/>
              <w:jc w:val="both"/>
              <w:rPr>
                <w:rFonts w:ascii="Arial" w:eastAsia="Times New Roman" w:hAnsi="Arial" w:cs="Arial"/>
              </w:rPr>
            </w:pPr>
            <w:r w:rsidRPr="00C41A80">
              <w:rPr>
                <w:rFonts w:ascii="Arial" w:eastAsia="Times New Roman" w:hAnsi="Arial" w:cs="Arial"/>
              </w:rPr>
              <w:t>*Se bifează categoria corespunzătoare</w:t>
            </w:r>
          </w:p>
        </w:tc>
      </w:tr>
    </w:tbl>
    <w:p w:rsidR="00CC73D8" w:rsidRPr="00C41A80" w:rsidRDefault="00CC73D8" w:rsidP="00411B88">
      <w:pPr>
        <w:spacing w:after="0" w:line="240" w:lineRule="auto"/>
        <w:jc w:val="both"/>
        <w:rPr>
          <w:rFonts w:ascii="Arial" w:eastAsia="Times New Roman" w:hAnsi="Arial" w:cs="Arial"/>
          <w:bCs/>
        </w:rPr>
      </w:pPr>
    </w:p>
    <w:p w:rsidR="009B00E8" w:rsidRPr="00C41A80" w:rsidRDefault="00FA28E6" w:rsidP="00411B88">
      <w:pPr>
        <w:spacing w:after="0" w:line="240" w:lineRule="auto"/>
        <w:jc w:val="both"/>
        <w:rPr>
          <w:rFonts w:ascii="Arial" w:eastAsia="Times New Roman" w:hAnsi="Arial" w:cs="Arial"/>
          <w:bCs/>
        </w:rPr>
      </w:pPr>
      <w:r w:rsidRPr="00C41A80">
        <w:rPr>
          <w:rFonts w:ascii="Arial" w:eastAsia="Times New Roman" w:hAnsi="Arial" w:cs="Arial"/>
          <w:bCs/>
        </w:rPr>
        <w:t>3. SCOPUL SERVICIULUI SOCIAL</w:t>
      </w:r>
    </w:p>
    <w:p w:rsidR="00EA232D" w:rsidRPr="00C41A80" w:rsidRDefault="00EA232D" w:rsidP="00411B88">
      <w:pPr>
        <w:numPr>
          <w:ilvl w:val="0"/>
          <w:numId w:val="10"/>
        </w:numPr>
        <w:spacing w:after="0" w:line="240" w:lineRule="auto"/>
        <w:ind w:left="0" w:firstLine="0"/>
        <w:jc w:val="both"/>
        <w:rPr>
          <w:rFonts w:ascii="Arial" w:eastAsia="Times New Roman" w:hAnsi="Arial" w:cs="Arial"/>
        </w:rPr>
      </w:pPr>
      <w:r w:rsidRPr="00C41A80">
        <w:rPr>
          <w:rFonts w:ascii="Arial" w:eastAsia="Times New Roman" w:hAnsi="Arial" w:cs="Arial"/>
        </w:rPr>
        <w:t xml:space="preserve">Scopul Serviciului social </w:t>
      </w:r>
      <w:r w:rsidRPr="00C41A80">
        <w:rPr>
          <w:rFonts w:ascii="Arial" w:eastAsia="Times New Roman" w:hAnsi="Arial" w:cs="Arial"/>
          <w:bCs/>
        </w:rPr>
        <w:t>Centrul de primire în regim de urgenţă</w:t>
      </w:r>
      <w:r w:rsidRPr="00C41A80">
        <w:rPr>
          <w:rFonts w:ascii="Arial" w:eastAsia="Times New Roman" w:hAnsi="Arial" w:cs="Arial"/>
        </w:rPr>
        <w:t xml:space="preserve"> este de a asigura protecţia copilului abuzat, neglijat şi exploatat sau aflat în risc iminent în propria familie, în familia extinsă sau în familia substitutivă, precum şi găzduirea provizorie până la maximum 6 luni, fără posibilitate de prelungire. </w:t>
      </w:r>
    </w:p>
    <w:p w:rsidR="00EA232D" w:rsidRPr="00C41A80" w:rsidRDefault="00EA232D" w:rsidP="00411B88">
      <w:pPr>
        <w:numPr>
          <w:ilvl w:val="0"/>
          <w:numId w:val="10"/>
        </w:numPr>
        <w:spacing w:after="0" w:line="240" w:lineRule="auto"/>
        <w:ind w:left="0" w:firstLine="0"/>
        <w:jc w:val="both"/>
        <w:rPr>
          <w:rFonts w:ascii="Arial" w:eastAsia="Times New Roman" w:hAnsi="Arial" w:cs="Arial"/>
        </w:rPr>
      </w:pPr>
      <w:r w:rsidRPr="00C41A80">
        <w:rPr>
          <w:rFonts w:ascii="Arial" w:eastAsia="Times New Roman" w:hAnsi="Arial" w:cs="Arial"/>
        </w:rPr>
        <w:t xml:space="preserve">Serviciul are un caracter specializat fiind destinat copilului abuzat, neglijat sau exploatat. </w:t>
      </w:r>
    </w:p>
    <w:p w:rsidR="00EA232D" w:rsidRPr="00C41A80" w:rsidRDefault="00EA232D" w:rsidP="00411B88">
      <w:pPr>
        <w:numPr>
          <w:ilvl w:val="0"/>
          <w:numId w:val="10"/>
        </w:numPr>
        <w:spacing w:after="0" w:line="240" w:lineRule="auto"/>
        <w:ind w:left="0" w:firstLine="0"/>
        <w:jc w:val="both"/>
        <w:rPr>
          <w:rFonts w:ascii="Arial" w:eastAsia="Times New Roman" w:hAnsi="Arial" w:cs="Arial"/>
        </w:rPr>
      </w:pPr>
      <w:r w:rsidRPr="00C41A80">
        <w:rPr>
          <w:rFonts w:ascii="Arial" w:eastAsia="Times New Roman" w:hAnsi="Arial" w:cs="Arial"/>
        </w:rPr>
        <w:t>În cadrul serviciului social se asigură accesul beneficiarilor victime ale abuzului sau neglijării la găzduire, îngrijire, hrană precum şi la programe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rsidR="002E4E5A" w:rsidRPr="00C41A80" w:rsidRDefault="00EA232D" w:rsidP="00411B88">
      <w:pPr>
        <w:numPr>
          <w:ilvl w:val="0"/>
          <w:numId w:val="10"/>
        </w:numPr>
        <w:spacing w:after="0" w:line="240" w:lineRule="auto"/>
        <w:ind w:left="0" w:firstLine="0"/>
        <w:jc w:val="both"/>
        <w:rPr>
          <w:rFonts w:ascii="Arial" w:eastAsia="Times New Roman" w:hAnsi="Arial" w:cs="Arial"/>
        </w:rPr>
      </w:pPr>
      <w:r w:rsidRPr="00C41A80">
        <w:rPr>
          <w:rFonts w:ascii="Arial" w:eastAsia="Times New Roman" w:hAnsi="Arial" w:cs="Arial"/>
          <w:lang w:val="es-ES"/>
        </w:rPr>
        <w:t>Procedura de admitereînserviciul social, Procedura de încetare a serviciilor, ProceduraprivindcontrolulcomportamentuluibeneficiarilorșiProceduraprivindidentificarea, semnalareaşisoluţionareasuspiciunilorşi de abuz, neglijare, exploataresauoricealtăformă de violenţăasupracopiilor se aprobăprindispozițiaDirectorului General și sunt disponibile la sediulserviciului social Centrul de primireînregim de urgență ca anexă la Regulamemtul de organizare șifuncționare al serviciului social.</w:t>
      </w:r>
    </w:p>
    <w:p w:rsidR="009B00E8" w:rsidRPr="00C41A80" w:rsidRDefault="009B00E8" w:rsidP="00411B88">
      <w:pPr>
        <w:spacing w:after="0" w:line="240" w:lineRule="auto"/>
        <w:jc w:val="both"/>
        <w:rPr>
          <w:rFonts w:ascii="Arial" w:eastAsia="Times New Roman" w:hAnsi="Arial" w:cs="Arial"/>
          <w:bCs/>
        </w:rPr>
      </w:pPr>
      <w:r w:rsidRPr="00C41A80">
        <w:rPr>
          <w:rFonts w:ascii="Arial" w:eastAsia="Times New Roman" w:hAnsi="Arial" w:cs="Arial"/>
          <w:bCs/>
        </w:rPr>
        <w:t> </w:t>
      </w:r>
      <w:r w:rsidR="00EA232D" w:rsidRPr="00C41A80">
        <w:rPr>
          <w:rFonts w:ascii="Arial" w:eastAsia="Times New Roman" w:hAnsi="Arial" w:cs="Arial"/>
          <w:bCs/>
        </w:rPr>
        <w:t>4. CADRUL LEGAL DE ÎNFIINŢARE, ORGANIZARE ŞI FUNCŢIONARE</w:t>
      </w:r>
    </w:p>
    <w:p w:rsidR="00EA232D"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00EA232D" w:rsidRPr="00C41A80">
        <w:rPr>
          <w:rFonts w:ascii="Arial" w:eastAsia="Times New Roman" w:hAnsi="Arial" w:cs="Arial"/>
        </w:rPr>
        <w:t xml:space="preserve"> Serviciului social </w:t>
      </w:r>
      <w:r w:rsidR="00EA232D" w:rsidRPr="00C41A80">
        <w:rPr>
          <w:rFonts w:ascii="Arial" w:eastAsia="Times New Roman" w:hAnsi="Arial" w:cs="Arial"/>
          <w:bCs/>
        </w:rPr>
        <w:t>Centrul de primire în regim de urgenţă</w:t>
      </w:r>
      <w:r w:rsidRPr="00C41A80">
        <w:rPr>
          <w:rFonts w:ascii="Arial" w:eastAsia="Times New Roman" w:hAnsi="Arial" w:cs="Arial"/>
        </w:rPr>
        <w:t>funcţionează cu respectarea prevederilor cadrului general de organizare şi funcţionare a serviciilor sociale, reglementat de</w:t>
      </w:r>
      <w:r w:rsidR="00B92EA1" w:rsidRPr="00C41A80">
        <w:rPr>
          <w:rFonts w:ascii="Arial" w:eastAsia="Times New Roman" w:hAnsi="Arial" w:cs="Arial"/>
        </w:rPr>
        <w:t xml:space="preserve">: </w:t>
      </w:r>
    </w:p>
    <w:p w:rsidR="00EA232D" w:rsidRPr="00C41A80" w:rsidRDefault="00EA232D" w:rsidP="00411B88">
      <w:pPr>
        <w:pStyle w:val="Listparagraf"/>
        <w:numPr>
          <w:ilvl w:val="0"/>
          <w:numId w:val="11"/>
        </w:numPr>
        <w:ind w:left="0" w:firstLine="0"/>
        <w:rPr>
          <w:sz w:val="22"/>
          <w:szCs w:val="22"/>
          <w:lang w:val="it-IT"/>
        </w:rPr>
      </w:pPr>
      <w:r w:rsidRPr="00C41A80">
        <w:rPr>
          <w:rFonts w:eastAsia="Times New Roman"/>
          <w:sz w:val="22"/>
          <w:szCs w:val="22"/>
        </w:rPr>
        <w:t>Legea nr. 272/2004</w:t>
      </w:r>
      <w:r w:rsidRPr="00C41A80">
        <w:rPr>
          <w:rFonts w:eastAsia="Times New Roman"/>
          <w:sz w:val="22"/>
          <w:szCs w:val="22"/>
          <w:vertAlign w:val="superscript"/>
        </w:rPr>
        <w:t>R</w:t>
      </w:r>
      <w:r w:rsidRPr="00C41A80">
        <w:rPr>
          <w:rFonts w:eastAsia="Times New Roman"/>
          <w:sz w:val="22"/>
          <w:szCs w:val="22"/>
        </w:rPr>
        <w:t xml:space="preserve"> privind protecţiaşi promovarea drepturilor copilului </w:t>
      </w:r>
      <w:r w:rsidRPr="00C41A80">
        <w:rPr>
          <w:sz w:val="22"/>
          <w:szCs w:val="22"/>
          <w:lang w:val="it-IT"/>
        </w:rPr>
        <w:t>republicată, cu modificările şi completările ulterioare.</w:t>
      </w:r>
    </w:p>
    <w:p w:rsidR="00EA232D" w:rsidRPr="00C41A80" w:rsidRDefault="00EA232D" w:rsidP="00411B88">
      <w:pPr>
        <w:pStyle w:val="Listparagraf"/>
        <w:numPr>
          <w:ilvl w:val="0"/>
          <w:numId w:val="11"/>
        </w:numPr>
        <w:ind w:left="0" w:firstLine="0"/>
        <w:rPr>
          <w:rFonts w:eastAsia="Times New Roman"/>
          <w:sz w:val="22"/>
          <w:szCs w:val="22"/>
        </w:rPr>
      </w:pPr>
      <w:r w:rsidRPr="00C41A80">
        <w:rPr>
          <w:sz w:val="22"/>
          <w:szCs w:val="22"/>
        </w:rPr>
        <w:t xml:space="preserve">Ordinul nr. 25/2019 privind aprobarea standardelor minime de calitate pentru serviciile </w:t>
      </w:r>
      <w:r w:rsidRPr="00C41A80">
        <w:rPr>
          <w:sz w:val="22"/>
          <w:szCs w:val="22"/>
        </w:rPr>
        <w:lastRenderedPageBreak/>
        <w:t>sociale de tip rezidenţial destinate copiilor din sistemul de protecţie specială - ANEXA Nr. 2 Standarde minime de calitate pentru serviciile sociale cu cazare organizate ca centre de primire în regim de urgenţă pentru copilul abuzat, neglijat sau exploatat.</w:t>
      </w:r>
    </w:p>
    <w:p w:rsidR="00CC73D8" w:rsidRPr="00C41A80" w:rsidRDefault="00554081" w:rsidP="00411B88">
      <w:pPr>
        <w:pStyle w:val="Listparagraf"/>
        <w:numPr>
          <w:ilvl w:val="0"/>
          <w:numId w:val="11"/>
        </w:numPr>
        <w:ind w:left="0" w:firstLine="0"/>
        <w:rPr>
          <w:rFonts w:eastAsia="Times New Roman"/>
          <w:sz w:val="22"/>
          <w:szCs w:val="22"/>
        </w:rPr>
      </w:pPr>
      <w:r w:rsidRPr="00C41A80">
        <w:rPr>
          <w:sz w:val="22"/>
          <w:szCs w:val="22"/>
        </w:rPr>
        <w:t>HG 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w:t>
      </w:r>
    </w:p>
    <w:p w:rsidR="00CC73D8" w:rsidRPr="00C41A80" w:rsidRDefault="00CC73D8" w:rsidP="00411B88">
      <w:pPr>
        <w:spacing w:after="0" w:line="240" w:lineRule="auto"/>
        <w:jc w:val="both"/>
        <w:rPr>
          <w:rFonts w:ascii="Arial" w:eastAsia="Times New Roman" w:hAnsi="Arial" w:cs="Arial"/>
        </w:rPr>
      </w:pPr>
    </w:p>
    <w:p w:rsidR="009B00E8" w:rsidRPr="00C41A80" w:rsidRDefault="00EA232D" w:rsidP="00411B88">
      <w:pPr>
        <w:spacing w:after="0" w:line="240" w:lineRule="auto"/>
        <w:jc w:val="both"/>
        <w:rPr>
          <w:rFonts w:ascii="Arial" w:eastAsia="Times New Roman" w:hAnsi="Arial" w:cs="Arial"/>
          <w:bCs/>
        </w:rPr>
      </w:pPr>
      <w:r w:rsidRPr="00C41A80">
        <w:rPr>
          <w:rFonts w:ascii="Arial" w:eastAsia="Times New Roman" w:hAnsi="Arial" w:cs="Arial"/>
          <w:bCs/>
        </w:rPr>
        <w:t>5. ACCESAREA SERVICIULUI</w:t>
      </w:r>
    </w:p>
    <w:p w:rsidR="00467551" w:rsidRPr="00C41A80" w:rsidRDefault="00467551" w:rsidP="00411B88">
      <w:pPr>
        <w:pStyle w:val="Listparagraf"/>
        <w:numPr>
          <w:ilvl w:val="0"/>
          <w:numId w:val="43"/>
        </w:numPr>
        <w:ind w:left="0" w:firstLine="0"/>
        <w:rPr>
          <w:rFonts w:eastAsia="Times New Roman"/>
          <w:sz w:val="22"/>
          <w:szCs w:val="22"/>
        </w:rPr>
      </w:pPr>
      <w:r w:rsidRPr="00C41A80">
        <w:rPr>
          <w:rFonts w:eastAsia="Times New Roman"/>
          <w:sz w:val="22"/>
          <w:szCs w:val="22"/>
        </w:rPr>
        <w:t>Serviciul social se accesează, după caz, pe baza:</w:t>
      </w:r>
    </w:p>
    <w:p w:rsidR="00467551" w:rsidRPr="00C41A80" w:rsidRDefault="00467551" w:rsidP="00411B88">
      <w:pPr>
        <w:pStyle w:val="Listparagraf"/>
        <w:numPr>
          <w:ilvl w:val="0"/>
          <w:numId w:val="42"/>
        </w:numPr>
        <w:ind w:left="0" w:firstLine="0"/>
        <w:rPr>
          <w:rFonts w:eastAsia="Times New Roman"/>
          <w:sz w:val="22"/>
          <w:szCs w:val="22"/>
        </w:rPr>
      </w:pPr>
      <w:r w:rsidRPr="00C41A80">
        <w:rPr>
          <w:rFonts w:eastAsia="Times New Roman"/>
          <w:sz w:val="22"/>
          <w:szCs w:val="22"/>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rsidR="00467551" w:rsidRPr="00C41A80" w:rsidRDefault="00467551" w:rsidP="00411B88">
      <w:pPr>
        <w:pStyle w:val="Listparagraf"/>
        <w:numPr>
          <w:ilvl w:val="0"/>
          <w:numId w:val="43"/>
        </w:numPr>
        <w:ind w:left="0" w:firstLine="0"/>
        <w:rPr>
          <w:rFonts w:eastAsia="Times New Roman"/>
          <w:sz w:val="22"/>
          <w:szCs w:val="22"/>
        </w:rPr>
      </w:pPr>
      <w:r w:rsidRPr="00C41A80">
        <w:rPr>
          <w:rFonts w:eastAsia="Times New Roman"/>
          <w:sz w:val="22"/>
          <w:szCs w:val="22"/>
        </w:rPr>
        <w:t>FSS aplică procedura de admitere, cu respectarea etapelor procesului de acordare a serviciilor sociale prevăzute la art. 46 din Legea asistenţei sociale nr. 292/2011, cu modificările şi completările ulterioare.</w:t>
      </w:r>
    </w:p>
    <w:p w:rsidR="00467551" w:rsidRPr="00C41A80" w:rsidRDefault="00467551" w:rsidP="00411B88">
      <w:pPr>
        <w:pStyle w:val="Listparagraf"/>
        <w:numPr>
          <w:ilvl w:val="0"/>
          <w:numId w:val="43"/>
        </w:numPr>
        <w:ind w:left="0" w:firstLine="0"/>
        <w:rPr>
          <w:rFonts w:eastAsia="Times New Roman"/>
          <w:sz w:val="22"/>
          <w:szCs w:val="22"/>
        </w:rPr>
      </w:pPr>
      <w:r w:rsidRPr="00C41A80">
        <w:rPr>
          <w:rFonts w:eastAsia="Times New Roman"/>
          <w:sz w:val="22"/>
          <w:szCs w:val="22"/>
        </w:rPr>
        <w:t>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467551" w:rsidRPr="00C41A80" w:rsidRDefault="00467551" w:rsidP="00411B88">
      <w:pPr>
        <w:pStyle w:val="Listparagraf"/>
        <w:numPr>
          <w:ilvl w:val="0"/>
          <w:numId w:val="43"/>
        </w:numPr>
        <w:ind w:left="0" w:firstLine="0"/>
        <w:rPr>
          <w:rFonts w:eastAsia="Times New Roman"/>
          <w:sz w:val="22"/>
          <w:szCs w:val="22"/>
        </w:rPr>
      </w:pPr>
      <w:r w:rsidRPr="00C41A80">
        <w:rPr>
          <w:rFonts w:eastAsia="Times New Roman"/>
          <w:sz w:val="22"/>
          <w:szCs w:val="22"/>
        </w:rPr>
        <w:t>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r w:rsidR="009B00E8" w:rsidRPr="00C41A80">
        <w:rPr>
          <w:sz w:val="22"/>
          <w:szCs w:val="22"/>
        </w:rPr>
        <w:t> </w:t>
      </w:r>
      <w:r w:rsidR="009B00E8" w:rsidRPr="00C41A80">
        <w:rPr>
          <w:sz w:val="22"/>
          <w:szCs w:val="22"/>
        </w:rPr>
        <w:t> </w:t>
      </w:r>
    </w:p>
    <w:p w:rsidR="009B00E8" w:rsidRPr="00C41A80" w:rsidRDefault="009B00E8" w:rsidP="00411B88">
      <w:pPr>
        <w:pStyle w:val="Listparagraf"/>
        <w:numPr>
          <w:ilvl w:val="0"/>
          <w:numId w:val="43"/>
        </w:numPr>
        <w:ind w:left="0" w:firstLine="0"/>
        <w:rPr>
          <w:rFonts w:eastAsia="Times New Roman"/>
          <w:sz w:val="22"/>
          <w:szCs w:val="22"/>
        </w:rPr>
      </w:pPr>
      <w:r w:rsidRPr="00C41A80">
        <w:rPr>
          <w:rFonts w:eastAsia="Times New Roman"/>
          <w:sz w:val="22"/>
          <w:szCs w:val="22"/>
        </w:rPr>
        <w:t>Documentele solicitate la admitere</w:t>
      </w:r>
      <w:r w:rsidR="008C6E86" w:rsidRPr="00C41A80">
        <w:rPr>
          <w:rFonts w:eastAsia="Times New Roman"/>
          <w:sz w:val="22"/>
          <w:szCs w:val="22"/>
        </w:rPr>
        <w:t xml:space="preserve"> sunt cuprinse în dosarul de admitere, astfel</w:t>
      </w:r>
      <w:r w:rsidR="00467551" w:rsidRPr="00C41A80">
        <w:rPr>
          <w:rStyle w:val="Referinnotdesubsol"/>
          <w:rFonts w:eastAsia="Times New Roman"/>
          <w:sz w:val="22"/>
          <w:szCs w:val="22"/>
        </w:rPr>
        <w:footnoteReference w:id="2"/>
      </w:r>
      <w:r w:rsidR="008C6E86" w:rsidRPr="00C41A80">
        <w:rPr>
          <w:rFonts w:eastAsia="Times New Roman"/>
          <w:sz w:val="22"/>
          <w:szCs w:val="22"/>
        </w:rPr>
        <w:t>:</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Ancheta socială efectuată la domiciliul familiei biologice a copilului – de la Primăria de domiciliu şi/Planul de servicii şi/sau Fişa de identificare a riscului, Fişa de observaţie de la Primărie de domiciliu (dacă este cazul);</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Fişa de semnalare la Telefonul copilului/Sesizarea scrisă/ semnalarea telefonică la DGASPC;</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Raport de deplasare a Echipei mobile, după caz;</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Proces verbal de predare – primire a copilului găsit de autorităţi în situaţii de dificultate;</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Constatatorul naşterii copilului /Certificatul de naştere a copilului original şi copie;</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Cartea de identitate a copilului în original şi copie;</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Copii după certificatele de naştere, căsătorie şi buletine de identitate ale părinţilor  şi ale celorlalţi membrii ai familiei;</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Copii după certificatele de deces ale părinţilor, unde este cazul;</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Acte medicale: adeverinţă medicală, fişa medicală a copilului, carnet de sănătate în copie/ carnet de asigurări;</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lastRenderedPageBreak/>
        <w:t>Acte medicale pentru membrii familiei unde este cazul;</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Ancheta sociala la domiciliul copilului/unde locuieşte copilul, la familia copilului sau rudele acestuia până la gradul IV inclusiv sau de către asistentul social din cadrul serviciului şi DGASPC Mureş;</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Raportul de evaluare iniţială a situaţiei psiho-socio-medicale a copilului întocmit de specialiştii DGASPC (managerul de caz)/Raportul de evaluare detaliată a situaţiei psiho-socio-medicale a copilului întocmit de specialiştii DGASPC (managerul de caz);</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Opinia scrisă a părinţilor;</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Opinia scrisă a copilului care a împlinit vârsta de 10 ani;</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Hotărârea şi certificatul de încadrare în grad de handicap (dacă este cazul) Hotărârea Comisiei pentru Protecţia Copilului, planul de recuperare;</w:t>
      </w:r>
    </w:p>
    <w:p w:rsidR="0046755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Fişe psihologice, fişe de consiliere, rapoartele psihologului copilului/tânărului;</w:t>
      </w:r>
    </w:p>
    <w:p w:rsidR="009A6E4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Proces verbal de predare – primirea documentelor şi eventual a medicaţiei copilului;</w:t>
      </w:r>
    </w:p>
    <w:p w:rsidR="00D60171" w:rsidRPr="00C41A80" w:rsidRDefault="00D60171" w:rsidP="00411B88">
      <w:pPr>
        <w:pStyle w:val="Listparagraf"/>
        <w:numPr>
          <w:ilvl w:val="0"/>
          <w:numId w:val="12"/>
        </w:numPr>
        <w:tabs>
          <w:tab w:val="left" w:pos="900"/>
          <w:tab w:val="left" w:pos="10295"/>
        </w:tabs>
        <w:ind w:left="0" w:firstLine="0"/>
        <w:rPr>
          <w:sz w:val="22"/>
          <w:szCs w:val="22"/>
        </w:rPr>
      </w:pPr>
      <w:r w:rsidRPr="00C41A80">
        <w:rPr>
          <w:sz w:val="22"/>
          <w:szCs w:val="22"/>
        </w:rPr>
        <w:t>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9A6E41" w:rsidRPr="00C41A80" w:rsidRDefault="009A6E41" w:rsidP="00411B88">
      <w:pPr>
        <w:pStyle w:val="Listparagraf"/>
        <w:tabs>
          <w:tab w:val="left" w:pos="180"/>
          <w:tab w:val="left" w:pos="1356"/>
          <w:tab w:val="left" w:pos="10295"/>
        </w:tabs>
        <w:ind w:left="0" w:firstLine="0"/>
        <w:rPr>
          <w:sz w:val="22"/>
          <w:szCs w:val="22"/>
        </w:rPr>
      </w:pPr>
    </w:p>
    <w:p w:rsidR="009A6E41" w:rsidRPr="00C41A80" w:rsidRDefault="009A6E41" w:rsidP="00411B88">
      <w:pPr>
        <w:tabs>
          <w:tab w:val="left" w:pos="180"/>
          <w:tab w:val="left" w:pos="1356"/>
          <w:tab w:val="left" w:pos="10295"/>
        </w:tabs>
        <w:spacing w:after="0" w:line="240" w:lineRule="auto"/>
        <w:jc w:val="both"/>
        <w:rPr>
          <w:rFonts w:ascii="Arial" w:hAnsi="Arial" w:cs="Arial"/>
        </w:rPr>
      </w:pPr>
      <w:r w:rsidRPr="00C41A80">
        <w:rPr>
          <w:rFonts w:ascii="Arial" w:hAnsi="Arial" w:cs="Arial"/>
        </w:rPr>
        <w:t>Beneficiarii serviciilor acordate în cadrul serviciului social „Centrul de primire în regim de urgenţă” sunt copiii beneficiari ai măsurii de protecție specială – plasament în regim de urgență:</w:t>
      </w:r>
    </w:p>
    <w:p w:rsidR="009A6E41" w:rsidRPr="00C41A80" w:rsidRDefault="009A6E41" w:rsidP="00411B88">
      <w:pPr>
        <w:pStyle w:val="Listparagraf"/>
        <w:numPr>
          <w:ilvl w:val="0"/>
          <w:numId w:val="44"/>
        </w:numPr>
        <w:tabs>
          <w:tab w:val="left" w:pos="180"/>
          <w:tab w:val="left" w:pos="1356"/>
          <w:tab w:val="left" w:pos="10295"/>
        </w:tabs>
        <w:ind w:left="0" w:firstLine="0"/>
        <w:rPr>
          <w:sz w:val="22"/>
          <w:szCs w:val="22"/>
        </w:rPr>
      </w:pPr>
      <w:r w:rsidRPr="00C41A80">
        <w:rPr>
          <w:sz w:val="22"/>
          <w:szCs w:val="22"/>
        </w:rPr>
        <w:t>copilul abuzat, neglijat sau supus oricărei forme de violență,</w:t>
      </w:r>
    </w:p>
    <w:p w:rsidR="009A6E41" w:rsidRPr="00C41A80" w:rsidRDefault="009A6E41" w:rsidP="00411B88">
      <w:pPr>
        <w:pStyle w:val="Listparagraf"/>
        <w:numPr>
          <w:ilvl w:val="0"/>
          <w:numId w:val="44"/>
        </w:numPr>
        <w:tabs>
          <w:tab w:val="left" w:pos="180"/>
          <w:tab w:val="left" w:pos="1356"/>
          <w:tab w:val="left" w:pos="10295"/>
        </w:tabs>
        <w:ind w:left="0" w:firstLine="0"/>
        <w:rPr>
          <w:sz w:val="22"/>
          <w:szCs w:val="22"/>
        </w:rPr>
      </w:pPr>
      <w:r w:rsidRPr="00C41A80">
        <w:rPr>
          <w:sz w:val="22"/>
          <w:szCs w:val="22"/>
        </w:rPr>
        <w:t>copilul găsit sau copilul părăsit în unităţi sanitare,</w:t>
      </w:r>
    </w:p>
    <w:p w:rsidR="009A6E41" w:rsidRPr="00C41A80" w:rsidRDefault="009A6E41" w:rsidP="00411B88">
      <w:pPr>
        <w:pStyle w:val="Listparagraf"/>
        <w:numPr>
          <w:ilvl w:val="0"/>
          <w:numId w:val="44"/>
        </w:numPr>
        <w:tabs>
          <w:tab w:val="left" w:pos="180"/>
          <w:tab w:val="left" w:pos="1356"/>
          <w:tab w:val="left" w:pos="10295"/>
        </w:tabs>
        <w:ind w:left="0" w:firstLine="0"/>
        <w:rPr>
          <w:sz w:val="22"/>
          <w:szCs w:val="22"/>
        </w:rPr>
      </w:pPr>
      <w:r w:rsidRPr="00C41A80">
        <w:rPr>
          <w:sz w:val="22"/>
          <w:szCs w:val="22"/>
        </w:rPr>
        <w:t>copilul a cărui uni ocrotitor legal sau ambii au fost reținuți, arestați, internați sau în situația în care, din orice alt motiv, aceștia nu-și pot exercita drepturile și obligațiile părintești cu privire la copil.</w:t>
      </w:r>
    </w:p>
    <w:p w:rsidR="009A6E41" w:rsidRPr="00C41A80" w:rsidRDefault="00956FEA" w:rsidP="00411B88">
      <w:pPr>
        <w:pStyle w:val="Listparagraf"/>
        <w:numPr>
          <w:ilvl w:val="0"/>
          <w:numId w:val="44"/>
        </w:numPr>
        <w:tabs>
          <w:tab w:val="left" w:pos="180"/>
          <w:tab w:val="left" w:pos="1356"/>
          <w:tab w:val="left" w:pos="10295"/>
        </w:tabs>
        <w:ind w:left="0" w:firstLine="0"/>
        <w:rPr>
          <w:sz w:val="22"/>
          <w:szCs w:val="22"/>
        </w:rPr>
      </w:pPr>
      <w:r w:rsidRPr="00C41A80">
        <w:rPr>
          <w:sz w:val="22"/>
          <w:szCs w:val="22"/>
        </w:rPr>
        <w:t xml:space="preserve"> d</w:t>
      </w:r>
      <w:r w:rsidR="009A6E41" w:rsidRPr="00C41A80">
        <w:rPr>
          <w:sz w:val="22"/>
          <w:szCs w:val="22"/>
        </w:rPr>
        <w:t xml:space="preserve">e asemenea pot beneficia de serviciile centrului copiii repatriați din străinătate, copiii care solicită sau beneficiază de o formă de protecţie în condiţiile reglementărilor legale privind statutul şi regimul refugiaţilor în România respectiv copiii cetăţeni străini aflaţi pe teritoriul României, în situaţii de urgenţă constatate, în condiţiile prezentei legi, de către autorităţile publice române competente. </w:t>
      </w:r>
    </w:p>
    <w:p w:rsidR="009A6E41" w:rsidRPr="00C41A80" w:rsidRDefault="009A6E41" w:rsidP="00411B88">
      <w:pPr>
        <w:tabs>
          <w:tab w:val="left" w:pos="180"/>
          <w:tab w:val="left" w:pos="1356"/>
          <w:tab w:val="left" w:pos="10295"/>
        </w:tabs>
        <w:spacing w:after="0" w:line="240" w:lineRule="auto"/>
        <w:jc w:val="both"/>
        <w:rPr>
          <w:rFonts w:ascii="Arial" w:hAnsi="Arial" w:cs="Arial"/>
        </w:rPr>
      </w:pPr>
      <w:r w:rsidRPr="00C41A80">
        <w:rPr>
          <w:rFonts w:ascii="Arial" w:hAnsi="Arial" w:cs="Arial"/>
        </w:rPr>
        <w:t xml:space="preserve">Accesul beneficiarilor în cadrul serviciului se face în baza dispoziţiilor de plasament în regim de urgenţă emise de către Directorul General al Direcţiei Generale de Asistenţă Socială şi Protecţia Copilului sau sentinței judecătoreşti/ordonanţei președințiale emise către instanţa judecătorească, în urma evaluărilor iniţiale/detaliate a situaţiei copiilor realizate de către Echipa Mobilă de intervenţie din cadrul Compartimentului Telefonul Copilului şi Echipa Mobilă, componentă funcţională a Serviciului de intervenţie în regim de urgenţă, abuz, neglijare, trafic, migrare, telefonul copilului.   </w:t>
      </w:r>
    </w:p>
    <w:p w:rsidR="00467551" w:rsidRPr="00C41A80" w:rsidRDefault="009A6E41" w:rsidP="00411B88">
      <w:pPr>
        <w:pStyle w:val="Listparagraf"/>
        <w:numPr>
          <w:ilvl w:val="0"/>
          <w:numId w:val="43"/>
        </w:numPr>
        <w:tabs>
          <w:tab w:val="left" w:pos="180"/>
          <w:tab w:val="left" w:pos="1356"/>
          <w:tab w:val="left" w:pos="10295"/>
        </w:tabs>
        <w:ind w:left="0" w:firstLine="0"/>
        <w:rPr>
          <w:sz w:val="22"/>
          <w:szCs w:val="22"/>
        </w:rPr>
      </w:pPr>
      <w:r w:rsidRPr="00C41A80">
        <w:rPr>
          <w:sz w:val="22"/>
          <w:szCs w:val="22"/>
        </w:rPr>
        <w:t>Criterii de eligibilitate prevăzute de reglementările legale în vigoare cu privire la acordarea de servicii sociale pentru categoriile de persoane vulnerabile, prevăzute la ari 1 alin. (4) din Hotărârea Guvernului nr. 268/2026, precum şi alte condiţii de admitere stabilite de FSS, prin act administrativ, ca, de exemplu: au prioritate persoanele care au domiciliul în localitatea în care funcţionează serviciul social, sunt admise persoanele înscrise pe lista de aşteptare, în ordinea înscrierii şi altele asemenea:</w:t>
      </w:r>
    </w:p>
    <w:p w:rsidR="009A6E41" w:rsidRPr="00C41A80" w:rsidRDefault="009A6E41" w:rsidP="00411B88">
      <w:pPr>
        <w:pStyle w:val="Listparagraf"/>
        <w:numPr>
          <w:ilvl w:val="0"/>
          <w:numId w:val="8"/>
        </w:numPr>
        <w:ind w:left="0" w:firstLine="0"/>
        <w:rPr>
          <w:rFonts w:eastAsia="Times New Roman"/>
          <w:sz w:val="22"/>
          <w:szCs w:val="22"/>
        </w:rPr>
      </w:pPr>
      <w:r w:rsidRPr="00C41A80">
        <w:rPr>
          <w:rFonts w:eastAsia="Times New Roman"/>
          <w:sz w:val="22"/>
          <w:szCs w:val="22"/>
        </w:rPr>
        <w:t>Admiterea se realizează în regim de urgență, în baza dispoziției directorului general al DGASPC, a ordonanței președințiale, a hotărârii instanței judecătorești sau a altor acte prevăzute de legislația în vigoare.</w:t>
      </w:r>
    </w:p>
    <w:p w:rsidR="009A6E41" w:rsidRPr="00C41A80" w:rsidRDefault="009A6E41" w:rsidP="00411B88">
      <w:pPr>
        <w:pStyle w:val="Listparagraf"/>
        <w:numPr>
          <w:ilvl w:val="0"/>
          <w:numId w:val="8"/>
        </w:numPr>
        <w:ind w:left="0" w:firstLine="0"/>
        <w:rPr>
          <w:rFonts w:eastAsia="Times New Roman"/>
          <w:sz w:val="22"/>
          <w:szCs w:val="22"/>
          <w:lang w:val="it-IT"/>
        </w:rPr>
      </w:pPr>
      <w:r w:rsidRPr="00C41A80">
        <w:rPr>
          <w:rFonts w:eastAsia="Times New Roman"/>
          <w:sz w:val="22"/>
          <w:szCs w:val="22"/>
          <w:lang w:val="it-IT"/>
        </w:rPr>
        <w:lastRenderedPageBreak/>
        <w:t>Admiterea se poate realiza și la solicitarea organelor de poliție, a serviciilor publice de asistență socială, a unităților sanitare sau a altor instituții abilitate, cu respectarea procedurilor legale.</w:t>
      </w:r>
    </w:p>
    <w:p w:rsidR="009A6E41" w:rsidRPr="00C41A80" w:rsidRDefault="009A6E41" w:rsidP="00411B88">
      <w:pPr>
        <w:pStyle w:val="Listparagraf"/>
        <w:numPr>
          <w:ilvl w:val="0"/>
          <w:numId w:val="8"/>
        </w:numPr>
        <w:ind w:left="0" w:firstLine="0"/>
        <w:rPr>
          <w:rFonts w:eastAsia="Times New Roman"/>
          <w:sz w:val="22"/>
          <w:szCs w:val="22"/>
          <w:lang w:val="it-IT"/>
        </w:rPr>
      </w:pPr>
      <w:r w:rsidRPr="00C41A80">
        <w:rPr>
          <w:rFonts w:eastAsia="Times New Roman"/>
          <w:sz w:val="22"/>
          <w:szCs w:val="22"/>
          <w:lang w:val="it-IT"/>
        </w:rPr>
        <w:t>Beneficiază de prioritate copiii aflați în situații de risc iminent pentru viață, sănătate, integritate fizică sau psihică.</w:t>
      </w:r>
    </w:p>
    <w:p w:rsidR="009A6E41" w:rsidRPr="00C41A80" w:rsidRDefault="009A6E41" w:rsidP="00411B88">
      <w:pPr>
        <w:pStyle w:val="Listparagraf"/>
        <w:numPr>
          <w:ilvl w:val="0"/>
          <w:numId w:val="8"/>
        </w:numPr>
        <w:ind w:left="0" w:firstLine="0"/>
        <w:rPr>
          <w:rFonts w:eastAsia="Times New Roman"/>
          <w:sz w:val="22"/>
          <w:szCs w:val="22"/>
          <w:lang w:val="it-IT"/>
        </w:rPr>
      </w:pPr>
      <w:r w:rsidRPr="00C41A80">
        <w:rPr>
          <w:rFonts w:eastAsia="Times New Roman"/>
          <w:sz w:val="22"/>
          <w:szCs w:val="22"/>
          <w:lang w:val="it-IT"/>
        </w:rPr>
        <w:t>Nu se constituie liste de așteptare, admiterea fiind realizată în funcție de situația de urgență și de măsurile de protecție dispuse conform legii.</w:t>
      </w:r>
    </w:p>
    <w:p w:rsidR="009A6E41" w:rsidRPr="00C41A80" w:rsidRDefault="009A6E41" w:rsidP="00411B88">
      <w:pPr>
        <w:pStyle w:val="Listparagraf"/>
        <w:numPr>
          <w:ilvl w:val="0"/>
          <w:numId w:val="8"/>
        </w:numPr>
        <w:ind w:left="0" w:firstLine="0"/>
        <w:rPr>
          <w:rFonts w:eastAsia="Times New Roman"/>
          <w:sz w:val="22"/>
          <w:szCs w:val="22"/>
          <w:lang w:val="it-IT"/>
        </w:rPr>
      </w:pPr>
      <w:r w:rsidRPr="00C41A80">
        <w:rPr>
          <w:rFonts w:eastAsia="Times New Roman"/>
          <w:sz w:val="22"/>
          <w:szCs w:val="22"/>
          <w:lang w:val="it-IT"/>
        </w:rPr>
        <w:t>Lipsa documentelor de identitate sau a altor documente personale nu constituie motiv de refuz al admiterii în situații de urgență.</w:t>
      </w:r>
    </w:p>
    <w:p w:rsidR="00DC70AC" w:rsidRPr="00C41A80" w:rsidRDefault="009A6E41" w:rsidP="00411B88">
      <w:pPr>
        <w:pStyle w:val="Listparagraf"/>
        <w:numPr>
          <w:ilvl w:val="0"/>
          <w:numId w:val="8"/>
        </w:numPr>
        <w:ind w:left="0" w:firstLine="0"/>
        <w:rPr>
          <w:rFonts w:eastAsia="Times New Roman"/>
          <w:sz w:val="22"/>
          <w:szCs w:val="22"/>
          <w:lang w:val="it-IT"/>
        </w:rPr>
      </w:pPr>
      <w:r w:rsidRPr="00C41A80">
        <w:rPr>
          <w:rFonts w:eastAsia="Times New Roman"/>
          <w:sz w:val="22"/>
          <w:szCs w:val="22"/>
          <w:lang w:val="it-IT"/>
        </w:rPr>
        <w:t>Admiterea se realizează în limita capacității centrului și cu respectarea standardelor minime de calitate aplicabile serviciului social.</w:t>
      </w:r>
    </w:p>
    <w:p w:rsidR="00DC70AC"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00936C1F" w:rsidRPr="00C41A80">
        <w:rPr>
          <w:rFonts w:ascii="Arial" w:eastAsia="Times New Roman" w:hAnsi="Arial" w:cs="Arial"/>
        </w:rPr>
        <w:t>(</w:t>
      </w:r>
      <w:r w:rsidRPr="00C41A80">
        <w:rPr>
          <w:rFonts w:ascii="Arial" w:eastAsia="Times New Roman" w:hAnsi="Arial" w:cs="Arial"/>
        </w:rPr>
        <w:t>7</w:t>
      </w:r>
      <w:r w:rsidR="00936C1F" w:rsidRPr="00C41A80">
        <w:rPr>
          <w:rFonts w:ascii="Arial" w:eastAsia="Times New Roman" w:hAnsi="Arial" w:cs="Arial"/>
        </w:rPr>
        <w:t>)</w:t>
      </w:r>
      <w:r w:rsidRPr="00C41A80">
        <w:rPr>
          <w:rFonts w:ascii="Arial" w:eastAsia="Times New Roman" w:hAnsi="Arial" w:cs="Arial"/>
        </w:rPr>
        <w:t>Condiţiile de încetare a serviciilor</w:t>
      </w:r>
      <w:r w:rsidR="001D1C26" w:rsidRPr="00C41A80">
        <w:rPr>
          <w:rStyle w:val="Referinnotdesubsol"/>
          <w:rFonts w:ascii="Arial" w:eastAsia="Times New Roman" w:hAnsi="Arial" w:cs="Arial"/>
        </w:rPr>
        <w:footnoteReference w:id="3"/>
      </w:r>
      <w:r w:rsidRPr="00C41A80">
        <w:rPr>
          <w:rFonts w:ascii="Arial" w:eastAsia="Times New Roman" w:hAnsi="Arial" w:cs="Arial"/>
        </w:rPr>
        <w:t xml:space="preserve">: </w:t>
      </w:r>
    </w:p>
    <w:p w:rsidR="00E21334" w:rsidRPr="00C41A80" w:rsidRDefault="00956FEA" w:rsidP="00411B88">
      <w:pPr>
        <w:pStyle w:val="Listparagraf"/>
        <w:numPr>
          <w:ilvl w:val="0"/>
          <w:numId w:val="47"/>
        </w:numPr>
        <w:ind w:left="0" w:firstLine="0"/>
        <w:rPr>
          <w:rFonts w:eastAsia="Times New Roman"/>
          <w:sz w:val="22"/>
          <w:szCs w:val="22"/>
        </w:rPr>
      </w:pPr>
      <w:r w:rsidRPr="00C41A80">
        <w:rPr>
          <w:rFonts w:eastAsia="Times New Roman"/>
          <w:sz w:val="22"/>
          <w:szCs w:val="22"/>
        </w:rPr>
        <w:t>R</w:t>
      </w:r>
      <w:r w:rsidR="00E21334" w:rsidRPr="00C41A80">
        <w:rPr>
          <w:rFonts w:eastAsia="Times New Roman"/>
          <w:sz w:val="22"/>
          <w:szCs w:val="22"/>
        </w:rPr>
        <w:t>evocarea</w:t>
      </w:r>
      <w:r w:rsidRPr="00C41A80">
        <w:rPr>
          <w:rFonts w:eastAsia="Times New Roman"/>
          <w:sz w:val="22"/>
          <w:szCs w:val="22"/>
        </w:rPr>
        <w:t>/modificareaDispoziţia Directorului General al DGASPC privind  măsura</w:t>
      </w:r>
      <w:r w:rsidR="00E21334" w:rsidRPr="00C41A80">
        <w:rPr>
          <w:rFonts w:eastAsia="Times New Roman"/>
          <w:sz w:val="22"/>
          <w:szCs w:val="22"/>
        </w:rPr>
        <w:t xml:space="preserve"> de plasament în regim de urgenţă prin </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 xml:space="preserve">reintegrarea în familie prin sentinţa instanţei de judecată; </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forţa majoră, dacă este invocată</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decesul beneficiarului</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înlocuirea măsurii de plasament în regim de urgenţă cu plasamentul la persoane/familii substitutive (rude până la gradul III inclusiv, alte persoane/familii, asistenți maternali profesioniști) sau într-un serviciu rezidențial prin sentinţa instanţei de judecată sau hotărârea Comisiei pentru protecția copilului Mureș.</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la recomandarea centrului rezidențial care nu mai are capacitatea de a acorda toate serviciile corespunzătoare nevoilor beneficiarului, sau se închide, se reorganizează, restructurează etc., cu minimum 30 de zile anterior datei când se estimează încetarea serviciilor.</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dobândirea capacității depline de exercițiu și încetarea măsurii de protecție, în condițiile legii;</w:t>
      </w:r>
    </w:p>
    <w:p w:rsidR="00E21334" w:rsidRPr="00C41A80" w:rsidRDefault="00E21334" w:rsidP="00411B88">
      <w:pPr>
        <w:pStyle w:val="Listparagraf"/>
        <w:numPr>
          <w:ilvl w:val="0"/>
          <w:numId w:val="47"/>
        </w:numPr>
        <w:ind w:left="0" w:firstLine="0"/>
        <w:rPr>
          <w:rFonts w:eastAsia="Times New Roman"/>
          <w:sz w:val="22"/>
          <w:szCs w:val="22"/>
        </w:rPr>
      </w:pPr>
      <w:r w:rsidRPr="00C41A80">
        <w:rPr>
          <w:rFonts w:eastAsia="Times New Roman"/>
          <w:sz w:val="22"/>
          <w:szCs w:val="22"/>
        </w:rPr>
        <w:t>alte situații prevăzute de legislația în vigoare sau dispuse de autoritățile competente.</w:t>
      </w:r>
    </w:p>
    <w:p w:rsidR="00E21334" w:rsidRPr="00C41A80" w:rsidRDefault="00E21334" w:rsidP="00411B88">
      <w:pPr>
        <w:spacing w:after="0" w:line="240" w:lineRule="auto"/>
        <w:jc w:val="both"/>
        <w:rPr>
          <w:rFonts w:ascii="Arial" w:eastAsia="Times New Roman" w:hAnsi="Arial" w:cs="Arial"/>
        </w:rPr>
      </w:pPr>
    </w:p>
    <w:p w:rsidR="001D1C26" w:rsidRPr="00C41A80" w:rsidRDefault="001D1C26" w:rsidP="00411B88">
      <w:pPr>
        <w:spacing w:after="0" w:line="240" w:lineRule="auto"/>
        <w:jc w:val="both"/>
        <w:rPr>
          <w:rFonts w:ascii="Arial" w:eastAsia="Times New Roman" w:hAnsi="Arial" w:cs="Arial"/>
        </w:rPr>
      </w:pPr>
      <w:r w:rsidRPr="00C41A80">
        <w:rPr>
          <w:rFonts w:ascii="Arial" w:eastAsia="Times New Roman" w:hAnsi="Arial" w:cs="Arial"/>
        </w:rPr>
        <w:t>Încetarea acordării serviciilor se realizează pe baza unei evaluări multidisciplinare și a unui plan de închidere a cazului sau de transfer/înlocuire a măsurii, după caz, cu respectarea principiului interesului superior al copilului și a principiului continuității îngrijirii şi protecţiei, după caz.</w:t>
      </w:r>
    </w:p>
    <w:p w:rsidR="001D1C26" w:rsidRPr="00C41A80" w:rsidRDefault="001D1C26" w:rsidP="00411B88">
      <w:pPr>
        <w:spacing w:after="0" w:line="240" w:lineRule="auto"/>
        <w:jc w:val="both"/>
        <w:rPr>
          <w:rFonts w:ascii="Arial" w:eastAsia="Times New Roman" w:hAnsi="Arial" w:cs="Arial"/>
        </w:rPr>
      </w:pPr>
      <w:r w:rsidRPr="00C41A80">
        <w:rPr>
          <w:rFonts w:ascii="Arial" w:eastAsia="Times New Roman" w:hAnsi="Arial" w:cs="Arial"/>
        </w:rPr>
        <w:t>Furnizorul de servicii sociale are obligația elaborării și aplicării Procedurii privind încetarea acordării serviciilor, în conformitate cu standardele minime de calitate aplicabile. Procedura este aprobată prin act administrativ (dispoziţie) și este adusă la cunoștința beneficiarului, reprezentantului legal al acestuia și/sau persoanelor relevante, după caz, în condițiile prevăzute de lege și de contractul de furnizare a serviciilor sociale.</w:t>
      </w:r>
    </w:p>
    <w:p w:rsidR="00415DFD" w:rsidRPr="00C41A80" w:rsidRDefault="00415DFD" w:rsidP="00411B88">
      <w:pPr>
        <w:autoSpaceDE w:val="0"/>
        <w:autoSpaceDN w:val="0"/>
        <w:adjustRightInd w:val="0"/>
        <w:spacing w:after="0" w:line="240" w:lineRule="auto"/>
        <w:jc w:val="both"/>
        <w:rPr>
          <w:rFonts w:ascii="Arial" w:hAnsi="Arial" w:cs="Arial"/>
        </w:rPr>
      </w:pPr>
      <w:r w:rsidRPr="00C41A80">
        <w:rPr>
          <w:rFonts w:ascii="Arial" w:hAnsi="Arial" w:cs="Arial"/>
        </w:rPr>
        <w:t>(8) încetarea furnizării serviciilor sociale se face în baza unei decizii motivate a furnizorului de servicii, emisă în formă scrisă.</w:t>
      </w:r>
    </w:p>
    <w:p w:rsidR="00415DFD" w:rsidRPr="00C41A80" w:rsidRDefault="00415DFD" w:rsidP="00411B88">
      <w:pPr>
        <w:autoSpaceDE w:val="0"/>
        <w:autoSpaceDN w:val="0"/>
        <w:adjustRightInd w:val="0"/>
        <w:spacing w:after="0" w:line="240" w:lineRule="auto"/>
        <w:jc w:val="both"/>
        <w:rPr>
          <w:rFonts w:ascii="Arial" w:hAnsi="Arial" w:cs="Arial"/>
        </w:rPr>
      </w:pPr>
      <w:r w:rsidRPr="00C41A80">
        <w:rPr>
          <w:rFonts w:ascii="Arial" w:hAnsi="Arial" w:cs="Arial"/>
        </w:rPr>
        <w:t>(9) înainte de luarea deciziei, beneficiarul are dreptul de a fi informat şi de a-şi exprima punctul de vedere, în condiţiile prevăzute de lege.</w:t>
      </w:r>
    </w:p>
    <w:p w:rsidR="00415DFD" w:rsidRPr="00C41A80" w:rsidRDefault="00415DFD" w:rsidP="00411B88">
      <w:pPr>
        <w:autoSpaceDE w:val="0"/>
        <w:autoSpaceDN w:val="0"/>
        <w:adjustRightInd w:val="0"/>
        <w:spacing w:after="0" w:line="240" w:lineRule="auto"/>
        <w:jc w:val="both"/>
        <w:rPr>
          <w:rFonts w:ascii="Arial" w:hAnsi="Arial" w:cs="Arial"/>
        </w:rPr>
      </w:pPr>
      <w:r w:rsidRPr="00C41A80">
        <w:rPr>
          <w:rFonts w:ascii="Arial" w:hAnsi="Arial" w:cs="Arial"/>
        </w:rPr>
        <w:t>(10) Decizia/Dispoziţia de încetare se comunică beneficiarului în termen de maximum 5 zile lucrătoare de la data emiterii, prin mijloace care asigură confirmarea primirii.</w:t>
      </w:r>
    </w:p>
    <w:p w:rsidR="00E21334" w:rsidRPr="00C41A80" w:rsidRDefault="00415DFD" w:rsidP="00411B88">
      <w:pPr>
        <w:autoSpaceDE w:val="0"/>
        <w:autoSpaceDN w:val="0"/>
        <w:adjustRightInd w:val="0"/>
        <w:spacing w:after="0" w:line="240" w:lineRule="auto"/>
        <w:jc w:val="both"/>
        <w:rPr>
          <w:rFonts w:ascii="Arial" w:eastAsia="Times New Roman" w:hAnsi="Arial" w:cs="Arial"/>
        </w:rPr>
      </w:pPr>
      <w:r w:rsidRPr="00C41A80">
        <w:rPr>
          <w:rFonts w:ascii="Arial" w:hAnsi="Arial" w:cs="Arial"/>
        </w:rPr>
        <w:t>(11) Centrul admite persoane beneficiare în regim de urgenţă</w:t>
      </w:r>
      <w:r w:rsidR="00214917" w:rsidRPr="00C41A80">
        <w:rPr>
          <w:rFonts w:ascii="Arial" w:eastAsia="Times New Roman" w:hAnsi="Arial" w:cs="Arial"/>
        </w:rPr>
        <w:t>: [X] DA [] NU</w:t>
      </w:r>
    </w:p>
    <w:p w:rsidR="00411B88" w:rsidRPr="00C41A80" w:rsidRDefault="00411B88" w:rsidP="00411B88">
      <w:pPr>
        <w:autoSpaceDE w:val="0"/>
        <w:autoSpaceDN w:val="0"/>
        <w:adjustRightInd w:val="0"/>
        <w:spacing w:after="0" w:line="240" w:lineRule="auto"/>
        <w:jc w:val="both"/>
        <w:rPr>
          <w:rFonts w:ascii="Arial" w:eastAsia="Times New Roman" w:hAnsi="Arial" w:cs="Arial"/>
        </w:rPr>
      </w:pPr>
    </w:p>
    <w:p w:rsidR="009B00E8" w:rsidRPr="00C41A80" w:rsidRDefault="00214917" w:rsidP="00411B88">
      <w:pPr>
        <w:spacing w:after="0" w:line="240" w:lineRule="auto"/>
        <w:jc w:val="both"/>
        <w:rPr>
          <w:rFonts w:ascii="Arial" w:eastAsia="Times New Roman" w:hAnsi="Arial" w:cs="Arial"/>
          <w:bCs/>
        </w:rPr>
      </w:pPr>
      <w:r w:rsidRPr="00C41A80">
        <w:rPr>
          <w:rFonts w:ascii="Arial" w:eastAsia="Times New Roman" w:hAnsi="Arial" w:cs="Arial"/>
          <w:bCs/>
        </w:rPr>
        <w:lastRenderedPageBreak/>
        <w:t>6. DREPTURILE ŞI OBLIGAŢIILE BENEFICIARILOR</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(1) Drepturile beneficiarilor serviciului social sunt cele prevăzute la art. 36^1 alin. (1) din Legea asistenţei sociale nr. 292/2011, cu modificările şi completările ulterioare. </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(2) Acordul persoanei beneficiare pentru divulgarea informaţiilor confidenţiale se asumă numai în formă scrisă.</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(3) Informaţiile confidenţiale pot fi dezvăluite fără acordul beneficiarilor în condiţiile prevăzute de art. 36^1 alin. (3) din Legea asistenţei sociale nr. 292/2011, cu modificările şi completările ulterioare.</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(5) Beneficiarii de servicii sociale au obligaţiile prevăzute la art. 36^2 din Legea asistenţei sociale nr. 292/2011, cu modificările şi completările ulterioare.</w:t>
      </w:r>
    </w:p>
    <w:p w:rsidR="00214917" w:rsidRPr="00C41A80" w:rsidRDefault="00214917" w:rsidP="00411B88">
      <w:pPr>
        <w:spacing w:after="0" w:line="240" w:lineRule="auto"/>
        <w:jc w:val="both"/>
        <w:rPr>
          <w:rFonts w:ascii="Arial" w:eastAsia="Times New Roman" w:hAnsi="Arial" w:cs="Arial"/>
        </w:rPr>
      </w:pPr>
    </w:p>
    <w:p w:rsidR="009B00E8" w:rsidRPr="00C41A80" w:rsidRDefault="009B00E8" w:rsidP="00411B88">
      <w:pPr>
        <w:spacing w:after="0" w:line="240" w:lineRule="auto"/>
        <w:jc w:val="both"/>
        <w:rPr>
          <w:rFonts w:ascii="Arial" w:eastAsia="Times New Roman" w:hAnsi="Arial" w:cs="Arial"/>
          <w:bCs/>
        </w:rPr>
      </w:pPr>
      <w:r w:rsidRPr="00C41A80">
        <w:rPr>
          <w:rFonts w:ascii="Arial" w:eastAsia="Times New Roman" w:hAnsi="Arial" w:cs="Arial"/>
          <w:bCs/>
        </w:rPr>
        <w:t> </w:t>
      </w:r>
      <w:r w:rsidR="00214917" w:rsidRPr="00C41A80">
        <w:rPr>
          <w:rFonts w:ascii="Arial" w:eastAsia="Times New Roman" w:hAnsi="Arial" w:cs="Arial"/>
          <w:bCs/>
        </w:rPr>
        <w:t>7. SERVICII FURNIZATE/ACTIVITĂŢI DERULATE ÎN CADRUL SERVICIULUI SOCIAL</w:t>
      </w:r>
    </w:p>
    <w:p w:rsidR="00521661"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(1) Serviciile furnizate/Activit</w:t>
      </w:r>
      <w:r w:rsidR="0032726D" w:rsidRPr="00C41A80">
        <w:rPr>
          <w:rFonts w:ascii="Arial" w:eastAsia="Times New Roman" w:hAnsi="Arial" w:cs="Arial"/>
        </w:rPr>
        <w:t>ăţile derulate sunt următoarele</w:t>
      </w:r>
      <w:r w:rsidRPr="00C41A80">
        <w:rPr>
          <w:rFonts w:ascii="Arial" w:eastAsia="Times New Roman" w:hAnsi="Arial" w:cs="Arial"/>
        </w:rPr>
        <w:t>:</w:t>
      </w:r>
    </w:p>
    <w:p w:rsidR="00046E3D" w:rsidRPr="00C41A80" w:rsidRDefault="00411B88" w:rsidP="00411B88">
      <w:pPr>
        <w:pStyle w:val="Listparagraf"/>
        <w:ind w:left="0" w:firstLine="0"/>
        <w:rPr>
          <w:rFonts w:eastAsia="Times New Roman"/>
          <w:sz w:val="22"/>
          <w:szCs w:val="22"/>
        </w:rPr>
      </w:pPr>
      <w:r w:rsidRPr="00C41A80">
        <w:rPr>
          <w:rFonts w:eastAsia="Times New Roman"/>
          <w:sz w:val="22"/>
          <w:szCs w:val="22"/>
        </w:rPr>
        <w:t xml:space="preserve">- </w:t>
      </w:r>
      <w:r w:rsidR="00046E3D" w:rsidRPr="00C41A80">
        <w:rPr>
          <w:rFonts w:eastAsia="Times New Roman"/>
          <w:sz w:val="22"/>
          <w:szCs w:val="22"/>
        </w:rPr>
        <w:t>Cazare/Găzduire  pe perioadă determinată</w:t>
      </w:r>
    </w:p>
    <w:p w:rsidR="00046E3D" w:rsidRPr="00C41A80" w:rsidRDefault="00411B88" w:rsidP="00411B88">
      <w:pPr>
        <w:pStyle w:val="Listparagraf"/>
        <w:ind w:left="0" w:firstLine="0"/>
        <w:rPr>
          <w:rFonts w:eastAsia="Times New Roman"/>
          <w:sz w:val="22"/>
          <w:szCs w:val="22"/>
        </w:rPr>
      </w:pPr>
      <w:r w:rsidRPr="00C41A80">
        <w:rPr>
          <w:rFonts w:eastAsia="Times New Roman"/>
          <w:sz w:val="22"/>
          <w:szCs w:val="22"/>
        </w:rPr>
        <w:t>- Alimentaţie prin</w:t>
      </w:r>
      <w:r w:rsidR="00046E3D" w:rsidRPr="00C41A80">
        <w:rPr>
          <w:rFonts w:eastAsia="Times New Roman"/>
          <w:sz w:val="22"/>
          <w:szCs w:val="22"/>
        </w:rPr>
        <w:t xml:space="preserve">  asigurarea hranei zilnice, respectiv preparare şi servire 3 mese/zi;hidratare şi asigurare de băuturi calde şi gustări, ca, de exemplu, apă, ceai, cafea, lapte, biscuiţi, sandviciuri.</w:t>
      </w:r>
    </w:p>
    <w:p w:rsidR="00046E3D" w:rsidRPr="00C41A80" w:rsidRDefault="00411B88" w:rsidP="00411B88">
      <w:pPr>
        <w:pStyle w:val="Listparagraf"/>
        <w:ind w:left="0" w:firstLine="0"/>
        <w:rPr>
          <w:rFonts w:eastAsia="Times New Roman"/>
          <w:sz w:val="22"/>
          <w:szCs w:val="22"/>
        </w:rPr>
      </w:pPr>
      <w:r w:rsidRPr="00C41A80">
        <w:rPr>
          <w:rFonts w:eastAsia="Times New Roman"/>
          <w:sz w:val="22"/>
          <w:szCs w:val="22"/>
        </w:rPr>
        <w:t xml:space="preserve">- </w:t>
      </w:r>
      <w:r w:rsidR="00046E3D" w:rsidRPr="00C41A80">
        <w:rPr>
          <w:rFonts w:eastAsia="Times New Roman"/>
          <w:sz w:val="22"/>
          <w:szCs w:val="22"/>
        </w:rPr>
        <w:t>Asistenţă şi îngrijire personală</w:t>
      </w:r>
      <w:r w:rsidRPr="00C41A80">
        <w:rPr>
          <w:rFonts w:eastAsia="Times New Roman"/>
          <w:sz w:val="22"/>
          <w:szCs w:val="22"/>
        </w:rPr>
        <w:t xml:space="preserve"> - </w:t>
      </w:r>
      <w:r w:rsidR="00046E3D" w:rsidRPr="00C41A80">
        <w:rPr>
          <w:rFonts w:eastAsia="Times New Roman"/>
          <w:sz w:val="22"/>
          <w:szCs w:val="22"/>
        </w:rPr>
        <w:t>ajutor pentru efectuarea activităţilor de bază ale vieţii zilnice;ajutor pentru efectuarea activităţilor instrumentale ale vieţii zilnice;supraveghere.</w:t>
      </w:r>
    </w:p>
    <w:p w:rsidR="00046E3D" w:rsidRPr="00C41A80" w:rsidRDefault="00411B88" w:rsidP="00411B88">
      <w:pPr>
        <w:pStyle w:val="Listparagraf"/>
        <w:ind w:left="0" w:firstLine="0"/>
        <w:rPr>
          <w:rFonts w:eastAsia="Times New Roman"/>
          <w:sz w:val="22"/>
          <w:szCs w:val="22"/>
        </w:rPr>
      </w:pPr>
      <w:r w:rsidRPr="00C41A80">
        <w:rPr>
          <w:rFonts w:eastAsia="Times New Roman"/>
          <w:sz w:val="22"/>
          <w:szCs w:val="22"/>
        </w:rPr>
        <w:t xml:space="preserve">- </w:t>
      </w:r>
      <w:r w:rsidR="00046E3D" w:rsidRPr="00C41A80">
        <w:rPr>
          <w:rFonts w:eastAsia="Times New Roman"/>
          <w:sz w:val="22"/>
          <w:szCs w:val="22"/>
        </w:rPr>
        <w:t>Asistenţă medicală</w:t>
      </w:r>
      <w:r w:rsidRPr="00C41A80">
        <w:rPr>
          <w:rFonts w:eastAsia="Times New Roman"/>
          <w:sz w:val="22"/>
          <w:szCs w:val="22"/>
        </w:rPr>
        <w:t xml:space="preserve"> - </w:t>
      </w:r>
      <w:r w:rsidR="00046E3D" w:rsidRPr="00C41A80">
        <w:rPr>
          <w:rFonts w:eastAsia="Times New Roman"/>
          <w:sz w:val="22"/>
          <w:szCs w:val="22"/>
        </w:rPr>
        <w:t>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paturi;asistenţa medicală asigurată de medici cu drept de liberă practică.</w:t>
      </w:r>
    </w:p>
    <w:p w:rsidR="00195848" w:rsidRPr="00C41A80" w:rsidRDefault="00195848" w:rsidP="00411B88">
      <w:pPr>
        <w:pStyle w:val="Listparagraf"/>
        <w:ind w:left="0" w:firstLine="0"/>
        <w:rPr>
          <w:rFonts w:eastAsia="Times New Roman"/>
          <w:sz w:val="22"/>
          <w:szCs w:val="22"/>
        </w:rPr>
      </w:pPr>
      <w:r w:rsidRPr="00C41A80">
        <w:rPr>
          <w:rFonts w:eastAsia="Times New Roman"/>
          <w:sz w:val="22"/>
          <w:szCs w:val="22"/>
        </w:rPr>
        <w:t>- Reabilitare psihologica –activități de consiliere psihologică /terapii de specialitate</w:t>
      </w:r>
      <w:r w:rsidR="00B67C31" w:rsidRPr="00C41A80">
        <w:rPr>
          <w:rFonts w:eastAsia="Times New Roman"/>
          <w:sz w:val="22"/>
          <w:szCs w:val="22"/>
        </w:rPr>
        <w:t>, 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r w:rsidRPr="00C41A80">
        <w:rPr>
          <w:rFonts w:eastAsia="Times New Roman"/>
          <w:sz w:val="22"/>
          <w:szCs w:val="22"/>
        </w:rPr>
        <w:t xml:space="preserve">. </w:t>
      </w:r>
    </w:p>
    <w:p w:rsidR="00ED71BD" w:rsidRPr="00C41A80" w:rsidRDefault="00195848" w:rsidP="00411B88">
      <w:pPr>
        <w:pStyle w:val="Listparagraf"/>
        <w:ind w:left="0" w:firstLine="0"/>
        <w:rPr>
          <w:rFonts w:eastAsia="Times New Roman"/>
          <w:sz w:val="22"/>
          <w:szCs w:val="22"/>
        </w:rPr>
      </w:pPr>
      <w:r w:rsidRPr="00C41A80">
        <w:rPr>
          <w:rFonts w:eastAsia="Times New Roman"/>
          <w:sz w:val="22"/>
          <w:szCs w:val="22"/>
        </w:rPr>
        <w:t xml:space="preserve">- </w:t>
      </w:r>
      <w:r w:rsidR="00046E3D" w:rsidRPr="00C41A80">
        <w:rPr>
          <w:rFonts w:eastAsia="Times New Roman"/>
          <w:sz w:val="22"/>
          <w:szCs w:val="22"/>
        </w:rPr>
        <w:t>Inserţie/Reinserţie socială/Integrare/ Reintegrare socială</w:t>
      </w:r>
      <w:r w:rsidR="00411B88" w:rsidRPr="00C41A80">
        <w:rPr>
          <w:rFonts w:eastAsia="Times New Roman"/>
          <w:sz w:val="22"/>
          <w:szCs w:val="22"/>
        </w:rPr>
        <w:t xml:space="preserve"> - </w:t>
      </w:r>
      <w:r w:rsidR="00046E3D" w:rsidRPr="00C41A80">
        <w:rPr>
          <w:rFonts w:eastAsia="Times New Roman"/>
          <w:sz w:val="22"/>
          <w:szCs w:val="22"/>
        </w:rPr>
        <w:t>informare şi consiliere privind problematicile sociale şi drepturile beneficiarilor;</w:t>
      </w:r>
      <w:r w:rsidR="00411B88" w:rsidRPr="00C41A80">
        <w:rPr>
          <w:rFonts w:eastAsia="Times New Roman"/>
          <w:sz w:val="22"/>
          <w:szCs w:val="22"/>
        </w:rPr>
        <w:t>;</w:t>
      </w:r>
      <w:r w:rsidR="00046E3D" w:rsidRPr="00C41A80">
        <w:rPr>
          <w:rFonts w:eastAsia="Times New Roman"/>
          <w:sz w:val="22"/>
          <w:szCs w:val="22"/>
        </w:rPr>
        <w:t>servicii de asistenţă socială, specifice profesiei, prevăzute în Statutul asistentului social;consiliere psihosocială;consiliere specializată;activităţi de socializare şi petrecere a timpului liber.</w:t>
      </w:r>
    </w:p>
    <w:p w:rsidR="00ED71BD" w:rsidRPr="00C41A80" w:rsidRDefault="00ED71BD" w:rsidP="00411B88">
      <w:pPr>
        <w:spacing w:after="0" w:line="240" w:lineRule="auto"/>
        <w:ind w:firstLine="720"/>
        <w:jc w:val="both"/>
        <w:rPr>
          <w:rFonts w:ascii="Arial" w:eastAsia="Times New Roman" w:hAnsi="Arial" w:cs="Arial"/>
        </w:rPr>
      </w:pPr>
      <w:r w:rsidRPr="00C41A80">
        <w:rPr>
          <w:rFonts w:ascii="Arial" w:eastAsia="Times New Roman" w:hAnsi="Arial" w:cs="Arial"/>
        </w:rPr>
        <w:t>Servicii/Activităţi complementare care răspund cerinţelor beneficiarilor (acordate prin decizia FSS şi sunt finanţate din alte surse decât bugetul de stat)</w:t>
      </w:r>
      <w:r w:rsidRPr="00C41A80">
        <w:rPr>
          <w:rStyle w:val="Referinnotdesubsol"/>
          <w:rFonts w:ascii="Arial" w:eastAsia="Times New Roman" w:hAnsi="Arial" w:cs="Arial"/>
        </w:rPr>
        <w:footnoteReference w:id="4"/>
      </w:r>
      <w:r w:rsidRPr="00C41A80">
        <w:rPr>
          <w:rFonts w:ascii="Arial" w:eastAsia="Times New Roman" w:hAnsi="Arial" w:cs="Arial"/>
        </w:rPr>
        <w:t>:</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În funcție de nevoile identificate și de resursele disponibile, Centrul poate furniza beneficiarilor următoarele servicii și activități complementare, finanțate din donații, sponsorizări, proiecte, fonduri nerambursabile, parteneriate sau alte surse legal constituite:</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a) activități de psihoterapie, terapie prin joc, terapie prin artă, meloterapie și alte intervenții de suport emoțional;</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lastRenderedPageBreak/>
        <w:t>b) programe de recuperare educațională, sprijin la efectuarea temelor, meditații și activități pentru reducerea riscului de abandon școlar;</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c) activități recreative, culturale, sportive și de petrecere a timpului liber (excursii, tabere, participarea la spectacole, competiții sportive, vizite educative);</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d) cursuri și ateliere pentru dezvoltarea deprinderilor de viață independentă, a competențelor sociale și de gestionare a emoțiilor;</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e) activități de orientare școlară și profesională pentru copiii și tinerii aflați în centru;</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f) programe de educație pentru sănătate, igienă personală, nutriție, prevenirea consumului de substanțe și educație pentru siguranță;</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g) servicii medicale, stomatologice, oftalmologice sau de recuperare care depășesc pachetul de bază asigurat prin sistemul public și care sunt accesate prin sponsorizări, donații sau parteneriate;</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h) activități de socializare și integrare comunitară desfășurate în colaborare cu unități de învățământ, organizații neguvernamentale, instituții culturale sau sportive;</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i) servicii de sprijin pentru menținerea și dezvoltarea relațiilor familiale, inclusiv activități de consiliere parentală și mediere a relațiilor copil-familie, atunci când acestea sunt în interesul superior al copilului.</w:t>
      </w:r>
    </w:p>
    <w:p w:rsidR="00ED71BD" w:rsidRPr="00C41A80" w:rsidRDefault="00ED71BD" w:rsidP="00411B88">
      <w:pPr>
        <w:spacing w:after="0" w:line="240" w:lineRule="auto"/>
        <w:jc w:val="both"/>
        <w:rPr>
          <w:rFonts w:ascii="Arial" w:eastAsia="Times New Roman" w:hAnsi="Arial" w:cs="Arial"/>
        </w:rPr>
      </w:pPr>
      <w:r w:rsidRPr="00C41A80">
        <w:rPr>
          <w:rFonts w:ascii="Arial" w:eastAsia="Times New Roman" w:hAnsi="Arial" w:cs="Arial"/>
        </w:rPr>
        <w:t>Serviciile și activitățile complementare se acordă în funcție de nevoile individuale ale beneficiarilor, de disponibilitatea resurselor financiare și materiale și de oportunitățile oferite prin proiecte, sponsorizări, donații sau parteneriate, cu respectarea interesului superior al copilului.</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(2) Activităţi pentru creşterea performanţei serviciilor sociale faţă de cerinţele minime reprezentate de nivelul de calitate III:</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Elaborarea și implementarea unui plan anual de îmbunătățire a calității serviciilor.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Organizarea periodică a cursurilor de formare și perfecționare pentru personal.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Aplicarea chestionarelor de satisfacție beneficiarilor și aparținătorilor și analizarea rezultatelor.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Dezvoltarea parteneriatelor cu instituții publice, ONG-uri și comunitatea locală.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Diversificarea activităților educative, recreative și de integrare socială pentru beneficiari.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Introducerea unor proceduri de monitorizare și evaluare continuă a serviciilor.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Implicarea beneficiarilor în luarea deciziilor care îi privesc.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Organizarea de campanii de informare și conștientizare în comunitate. </w:t>
      </w:r>
    </w:p>
    <w:p w:rsidR="000C6821"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 xml:space="preserve">Creșterea accesului la servicii medicale, psihologice și de recuperare. </w:t>
      </w:r>
    </w:p>
    <w:p w:rsidR="00DC70AC" w:rsidRPr="00C41A80" w:rsidRDefault="0074564F" w:rsidP="00411B88">
      <w:pPr>
        <w:pStyle w:val="Listparagraf"/>
        <w:numPr>
          <w:ilvl w:val="0"/>
          <w:numId w:val="15"/>
        </w:numPr>
        <w:ind w:left="0" w:firstLine="0"/>
        <w:rPr>
          <w:rFonts w:eastAsia="Times New Roman"/>
          <w:sz w:val="22"/>
          <w:szCs w:val="22"/>
        </w:rPr>
      </w:pPr>
      <w:r w:rsidRPr="00C41A80">
        <w:rPr>
          <w:rFonts w:eastAsia="Times New Roman"/>
          <w:sz w:val="22"/>
          <w:szCs w:val="22"/>
        </w:rPr>
        <w:t>Dotarea și modernizarea spațiilor și echipamentelor utilizate în activități</w:t>
      </w:r>
      <w:r w:rsidRPr="00C41A80">
        <w:rPr>
          <w:rFonts w:eastAsia="Times New Roman"/>
          <w:sz w:val="22"/>
          <w:szCs w:val="22"/>
          <w:lang w:val="it-IT"/>
        </w:rPr>
        <w:t>.</w:t>
      </w:r>
    </w:p>
    <w:p w:rsidR="008267AD" w:rsidRPr="00C41A80" w:rsidRDefault="009B00E8" w:rsidP="00411B88">
      <w:pPr>
        <w:spacing w:after="0" w:line="240" w:lineRule="auto"/>
        <w:jc w:val="both"/>
        <w:rPr>
          <w:rFonts w:ascii="Arial" w:hAnsi="Arial" w:cs="Arial"/>
          <w:lang w:val="en-US"/>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(3) Pentru realizarea activităţilor prevăzute la alin. (2) sunt alocate următoarele resurse: </w:t>
      </w:r>
      <w:r w:rsidR="008267AD" w:rsidRPr="00C41A80">
        <w:rPr>
          <w:rFonts w:ascii="Arial" w:hAnsi="Arial" w:cs="Arial"/>
          <w:lang w:val="en-US"/>
        </w:rPr>
        <w:t>Resurselenecesarepentruactivități de creștere a performanțeiserviciilorsociale pot fi grupateastfel:</w:t>
      </w:r>
    </w:p>
    <w:p w:rsidR="008267AD" w:rsidRPr="00C41A80" w:rsidRDefault="008267AD" w:rsidP="00411B88">
      <w:pPr>
        <w:spacing w:after="0" w:line="240" w:lineRule="auto"/>
        <w:jc w:val="both"/>
        <w:rPr>
          <w:rFonts w:ascii="Arial" w:eastAsia="Times New Roman" w:hAnsi="Arial" w:cs="Arial"/>
          <w:bCs/>
          <w:lang w:val="en-US"/>
        </w:rPr>
      </w:pPr>
      <w:r w:rsidRPr="00C41A80">
        <w:rPr>
          <w:rFonts w:ascii="Arial" w:eastAsia="Times New Roman" w:hAnsi="Arial" w:cs="Arial"/>
          <w:bCs/>
          <w:lang w:val="en-US"/>
        </w:rPr>
        <w:t>1. Resurseumane</w:t>
      </w:r>
    </w:p>
    <w:p w:rsidR="008267AD" w:rsidRPr="00C41A80" w:rsidRDefault="00ED71BD" w:rsidP="00411B88">
      <w:pPr>
        <w:numPr>
          <w:ilvl w:val="0"/>
          <w:numId w:val="1"/>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p</w:t>
      </w:r>
      <w:r w:rsidR="008267AD" w:rsidRPr="00C41A80">
        <w:rPr>
          <w:rFonts w:ascii="Arial" w:eastAsia="Times New Roman" w:hAnsi="Arial" w:cs="Arial"/>
          <w:lang w:val="it-IT"/>
        </w:rPr>
        <w:t>ersonal de specialitate (asistenți sociali, psihologi, educator</w:t>
      </w:r>
      <w:r w:rsidRPr="00C41A80">
        <w:rPr>
          <w:rFonts w:ascii="Arial" w:eastAsia="Times New Roman" w:hAnsi="Arial" w:cs="Arial"/>
          <w:lang w:val="it-IT"/>
        </w:rPr>
        <w:t>i, infirmieri, terapeuți);</w:t>
      </w:r>
    </w:p>
    <w:p w:rsidR="008267AD" w:rsidRPr="00C41A80" w:rsidRDefault="00ED71BD" w:rsidP="00411B88">
      <w:pPr>
        <w:numPr>
          <w:ilvl w:val="0"/>
          <w:numId w:val="1"/>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f</w:t>
      </w:r>
      <w:r w:rsidR="008267AD" w:rsidRPr="00C41A80">
        <w:rPr>
          <w:rFonts w:ascii="Arial" w:eastAsia="Times New Roman" w:hAnsi="Arial" w:cs="Arial"/>
          <w:lang w:val="it-IT"/>
        </w:rPr>
        <w:t>ormatori și consultanți</w:t>
      </w:r>
      <w:r w:rsidRPr="00C41A80">
        <w:rPr>
          <w:rFonts w:ascii="Arial" w:eastAsia="Times New Roman" w:hAnsi="Arial" w:cs="Arial"/>
          <w:lang w:val="it-IT"/>
        </w:rPr>
        <w:t xml:space="preserve"> pentru instruirea personalului;</w:t>
      </w:r>
    </w:p>
    <w:p w:rsidR="008267AD" w:rsidRPr="00C41A80" w:rsidRDefault="00ED71BD" w:rsidP="00411B88">
      <w:pPr>
        <w:numPr>
          <w:ilvl w:val="0"/>
          <w:numId w:val="1"/>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voluntari</w:t>
      </w:r>
      <w:r w:rsidRPr="00C41A80">
        <w:rPr>
          <w:rFonts w:ascii="Arial" w:eastAsia="Times New Roman" w:hAnsi="Arial" w:cs="Arial"/>
          <w:lang w:val="it-IT"/>
        </w:rPr>
        <w:t>;</w:t>
      </w:r>
    </w:p>
    <w:p w:rsidR="008267AD" w:rsidRPr="00C41A80" w:rsidRDefault="00ED71BD" w:rsidP="00411B88">
      <w:pPr>
        <w:numPr>
          <w:ilvl w:val="0"/>
          <w:numId w:val="1"/>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p</w:t>
      </w:r>
      <w:r w:rsidR="008267AD" w:rsidRPr="00C41A80">
        <w:rPr>
          <w:rFonts w:ascii="Arial" w:eastAsia="Times New Roman" w:hAnsi="Arial" w:cs="Arial"/>
          <w:lang w:val="en-US"/>
        </w:rPr>
        <w:t xml:space="preserve">ersonal administrativ și de suport. </w:t>
      </w:r>
    </w:p>
    <w:p w:rsidR="008267AD" w:rsidRPr="00C41A80" w:rsidRDefault="008267AD" w:rsidP="00411B88">
      <w:pPr>
        <w:spacing w:after="0" w:line="240" w:lineRule="auto"/>
        <w:jc w:val="both"/>
        <w:rPr>
          <w:rFonts w:ascii="Arial" w:eastAsia="Times New Roman" w:hAnsi="Arial" w:cs="Arial"/>
          <w:bCs/>
          <w:lang w:val="en-US"/>
        </w:rPr>
      </w:pPr>
      <w:r w:rsidRPr="00C41A80">
        <w:rPr>
          <w:rFonts w:ascii="Arial" w:eastAsia="Times New Roman" w:hAnsi="Arial" w:cs="Arial"/>
          <w:bCs/>
          <w:lang w:val="en-US"/>
        </w:rPr>
        <w:t>2. Resursefinanciare</w:t>
      </w:r>
    </w:p>
    <w:p w:rsidR="008267AD" w:rsidRPr="00C41A80" w:rsidRDefault="00ED71BD" w:rsidP="00411B88">
      <w:pPr>
        <w:numPr>
          <w:ilvl w:val="0"/>
          <w:numId w:val="2"/>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b</w:t>
      </w:r>
      <w:r w:rsidR="008267AD" w:rsidRPr="00C41A80">
        <w:rPr>
          <w:rFonts w:ascii="Arial" w:eastAsia="Times New Roman" w:hAnsi="Arial" w:cs="Arial"/>
          <w:lang w:val="it-IT"/>
        </w:rPr>
        <w:t>uget propriu al furnizorului de servicii sociale</w:t>
      </w:r>
      <w:r w:rsidRPr="00C41A80">
        <w:rPr>
          <w:rFonts w:ascii="Arial" w:eastAsia="Times New Roman" w:hAnsi="Arial" w:cs="Arial"/>
          <w:lang w:val="it-IT"/>
        </w:rPr>
        <w:t>;</w:t>
      </w:r>
    </w:p>
    <w:p w:rsidR="008267AD" w:rsidRPr="00C41A80" w:rsidRDefault="00ED71BD" w:rsidP="00411B88">
      <w:pPr>
        <w:numPr>
          <w:ilvl w:val="0"/>
          <w:numId w:val="2"/>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f</w:t>
      </w:r>
      <w:r w:rsidR="008267AD" w:rsidRPr="00C41A80">
        <w:rPr>
          <w:rFonts w:ascii="Arial" w:eastAsia="Times New Roman" w:hAnsi="Arial" w:cs="Arial"/>
          <w:lang w:val="it-IT"/>
        </w:rPr>
        <w:t>inanțări din proiecte și programe europene</w:t>
      </w:r>
      <w:r w:rsidRPr="00C41A80">
        <w:rPr>
          <w:rFonts w:ascii="Arial" w:eastAsia="Times New Roman" w:hAnsi="Arial" w:cs="Arial"/>
          <w:lang w:val="it-IT"/>
        </w:rPr>
        <w:t>;</w:t>
      </w:r>
    </w:p>
    <w:p w:rsidR="008267AD" w:rsidRPr="00C41A80" w:rsidRDefault="00ED71BD" w:rsidP="00411B88">
      <w:pPr>
        <w:numPr>
          <w:ilvl w:val="0"/>
          <w:numId w:val="2"/>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s</w:t>
      </w:r>
      <w:r w:rsidR="008267AD" w:rsidRPr="00C41A80">
        <w:rPr>
          <w:rFonts w:ascii="Arial" w:eastAsia="Times New Roman" w:hAnsi="Arial" w:cs="Arial"/>
          <w:lang w:val="en-US"/>
        </w:rPr>
        <w:t>ponsorizărișidonații</w:t>
      </w:r>
      <w:r w:rsidRPr="00C41A80">
        <w:rPr>
          <w:rFonts w:ascii="Arial" w:eastAsia="Times New Roman" w:hAnsi="Arial" w:cs="Arial"/>
          <w:lang w:val="it-IT"/>
        </w:rPr>
        <w:t>;</w:t>
      </w:r>
    </w:p>
    <w:p w:rsidR="000C6821" w:rsidRPr="00C41A80" w:rsidRDefault="00ED71BD" w:rsidP="00411B88">
      <w:pPr>
        <w:numPr>
          <w:ilvl w:val="0"/>
          <w:numId w:val="2"/>
        </w:numPr>
        <w:spacing w:after="0" w:line="240" w:lineRule="auto"/>
        <w:ind w:left="0" w:firstLine="0"/>
        <w:jc w:val="both"/>
        <w:rPr>
          <w:rFonts w:ascii="Arial" w:eastAsia="Times New Roman" w:hAnsi="Arial" w:cs="Arial"/>
          <w:bCs/>
          <w:lang w:val="it-IT"/>
        </w:rPr>
      </w:pPr>
      <w:r w:rsidRPr="00C41A80">
        <w:rPr>
          <w:rFonts w:ascii="Arial" w:eastAsia="Times New Roman" w:hAnsi="Arial" w:cs="Arial"/>
          <w:lang w:val="it-IT"/>
        </w:rPr>
        <w:t>f</w:t>
      </w:r>
      <w:r w:rsidR="008267AD" w:rsidRPr="00C41A80">
        <w:rPr>
          <w:rFonts w:ascii="Arial" w:eastAsia="Times New Roman" w:hAnsi="Arial" w:cs="Arial"/>
          <w:lang w:val="it-IT"/>
        </w:rPr>
        <w:t>onduri de la autoritățile publice locale sau centrale</w:t>
      </w:r>
      <w:r w:rsidRPr="00C41A80">
        <w:rPr>
          <w:rFonts w:ascii="Arial" w:eastAsia="Times New Roman" w:hAnsi="Arial" w:cs="Arial"/>
          <w:lang w:val="it-IT"/>
        </w:rPr>
        <w:t>;</w:t>
      </w:r>
    </w:p>
    <w:p w:rsidR="008267AD" w:rsidRPr="00C41A80" w:rsidRDefault="008267AD" w:rsidP="00411B88">
      <w:pPr>
        <w:spacing w:after="0" w:line="240" w:lineRule="auto"/>
        <w:jc w:val="both"/>
        <w:rPr>
          <w:rFonts w:ascii="Arial" w:eastAsia="Times New Roman" w:hAnsi="Arial" w:cs="Arial"/>
          <w:bCs/>
          <w:lang w:val="en-US"/>
        </w:rPr>
      </w:pPr>
      <w:r w:rsidRPr="00C41A80">
        <w:rPr>
          <w:rFonts w:ascii="Arial" w:eastAsia="Times New Roman" w:hAnsi="Arial" w:cs="Arial"/>
          <w:bCs/>
          <w:lang w:val="en-US"/>
        </w:rPr>
        <w:t>3. Resursemateriale</w:t>
      </w:r>
    </w:p>
    <w:p w:rsidR="008267AD" w:rsidRPr="00C41A80" w:rsidRDefault="00ED71BD" w:rsidP="00411B88">
      <w:pPr>
        <w:numPr>
          <w:ilvl w:val="0"/>
          <w:numId w:val="3"/>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s</w:t>
      </w:r>
      <w:r w:rsidR="008267AD" w:rsidRPr="00C41A80">
        <w:rPr>
          <w:rFonts w:ascii="Arial" w:eastAsia="Times New Roman" w:hAnsi="Arial" w:cs="Arial"/>
          <w:lang w:val="it-IT"/>
        </w:rPr>
        <w:t>pații adecvate pentru desfășurarea activităților</w:t>
      </w:r>
      <w:r w:rsidRPr="00C41A80">
        <w:rPr>
          <w:rFonts w:ascii="Arial" w:eastAsia="Times New Roman" w:hAnsi="Arial" w:cs="Arial"/>
          <w:lang w:val="it-IT"/>
        </w:rPr>
        <w:t>;</w:t>
      </w:r>
    </w:p>
    <w:p w:rsidR="008267AD" w:rsidRPr="00C41A80" w:rsidRDefault="00ED71BD" w:rsidP="00411B88">
      <w:pPr>
        <w:numPr>
          <w:ilvl w:val="0"/>
          <w:numId w:val="3"/>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lastRenderedPageBreak/>
        <w:t>m</w:t>
      </w:r>
      <w:r w:rsidR="008267AD" w:rsidRPr="00C41A80">
        <w:rPr>
          <w:rFonts w:ascii="Arial" w:eastAsia="Times New Roman" w:hAnsi="Arial" w:cs="Arial"/>
          <w:lang w:val="en-US"/>
        </w:rPr>
        <w:t>obilier șiechipamente IT</w:t>
      </w:r>
      <w:r w:rsidRPr="00C41A80">
        <w:rPr>
          <w:rFonts w:ascii="Arial" w:eastAsia="Times New Roman" w:hAnsi="Arial" w:cs="Arial"/>
          <w:lang w:val="it-IT"/>
        </w:rPr>
        <w:t>;</w:t>
      </w:r>
    </w:p>
    <w:p w:rsidR="008267AD" w:rsidRPr="00C41A80" w:rsidRDefault="00ED71BD" w:rsidP="00411B88">
      <w:pPr>
        <w:numPr>
          <w:ilvl w:val="0"/>
          <w:numId w:val="3"/>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m</w:t>
      </w:r>
      <w:r w:rsidR="008267AD" w:rsidRPr="00C41A80">
        <w:rPr>
          <w:rFonts w:ascii="Arial" w:eastAsia="Times New Roman" w:hAnsi="Arial" w:cs="Arial"/>
          <w:lang w:val="en-US"/>
        </w:rPr>
        <w:t>ateriale educative și informative</w:t>
      </w:r>
      <w:r w:rsidRPr="00C41A80">
        <w:rPr>
          <w:rFonts w:ascii="Arial" w:eastAsia="Times New Roman" w:hAnsi="Arial" w:cs="Arial"/>
          <w:lang w:val="it-IT"/>
        </w:rPr>
        <w:t>;</w:t>
      </w:r>
    </w:p>
    <w:p w:rsidR="008267AD" w:rsidRPr="00C41A80" w:rsidRDefault="00ED71BD" w:rsidP="00411B88">
      <w:pPr>
        <w:numPr>
          <w:ilvl w:val="0"/>
          <w:numId w:val="3"/>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m</w:t>
      </w:r>
      <w:r w:rsidR="008267AD" w:rsidRPr="00C41A80">
        <w:rPr>
          <w:rFonts w:ascii="Arial" w:eastAsia="Times New Roman" w:hAnsi="Arial" w:cs="Arial"/>
          <w:lang w:val="en-US"/>
        </w:rPr>
        <w:t xml:space="preserve">ijloace de transport pentrubeneficiariși personal. </w:t>
      </w:r>
    </w:p>
    <w:p w:rsidR="008267AD" w:rsidRPr="00C41A80" w:rsidRDefault="008267AD" w:rsidP="00411B88">
      <w:pPr>
        <w:spacing w:after="0" w:line="240" w:lineRule="auto"/>
        <w:jc w:val="both"/>
        <w:rPr>
          <w:rFonts w:ascii="Arial" w:eastAsia="Times New Roman" w:hAnsi="Arial" w:cs="Arial"/>
          <w:bCs/>
          <w:lang w:val="en-US"/>
        </w:rPr>
      </w:pPr>
      <w:r w:rsidRPr="00C41A80">
        <w:rPr>
          <w:rFonts w:ascii="Arial" w:eastAsia="Times New Roman" w:hAnsi="Arial" w:cs="Arial"/>
          <w:bCs/>
          <w:lang w:val="en-US"/>
        </w:rPr>
        <w:t>4. Resurseinformaționale</w:t>
      </w:r>
    </w:p>
    <w:p w:rsidR="008267AD" w:rsidRPr="00C41A80" w:rsidRDefault="00ED71BD" w:rsidP="00411B88">
      <w:pPr>
        <w:numPr>
          <w:ilvl w:val="0"/>
          <w:numId w:val="4"/>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p</w:t>
      </w:r>
      <w:r w:rsidR="008267AD" w:rsidRPr="00C41A80">
        <w:rPr>
          <w:rFonts w:ascii="Arial" w:eastAsia="Times New Roman" w:hAnsi="Arial" w:cs="Arial"/>
          <w:lang w:val="it-IT"/>
        </w:rPr>
        <w:t>roceduri și metodologii de lucru actualizate</w:t>
      </w:r>
      <w:r w:rsidRPr="00C41A80">
        <w:rPr>
          <w:rFonts w:ascii="Arial" w:eastAsia="Times New Roman" w:hAnsi="Arial" w:cs="Arial"/>
          <w:lang w:val="it-IT"/>
        </w:rPr>
        <w:t>;</w:t>
      </w:r>
    </w:p>
    <w:p w:rsidR="008267AD" w:rsidRPr="00C41A80" w:rsidRDefault="00ED71BD" w:rsidP="00411B88">
      <w:pPr>
        <w:numPr>
          <w:ilvl w:val="0"/>
          <w:numId w:val="4"/>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b</w:t>
      </w:r>
      <w:r w:rsidR="008267AD" w:rsidRPr="00C41A80">
        <w:rPr>
          <w:rFonts w:ascii="Arial" w:eastAsia="Times New Roman" w:hAnsi="Arial" w:cs="Arial"/>
          <w:lang w:val="it-IT"/>
        </w:rPr>
        <w:t>aze de date și instrumente de monitorizare</w:t>
      </w:r>
      <w:r w:rsidRPr="00C41A80">
        <w:rPr>
          <w:rFonts w:ascii="Arial" w:eastAsia="Times New Roman" w:hAnsi="Arial" w:cs="Arial"/>
          <w:lang w:val="it-IT"/>
        </w:rPr>
        <w:t>;</w:t>
      </w:r>
    </w:p>
    <w:p w:rsidR="008267AD" w:rsidRPr="00C41A80" w:rsidRDefault="00ED71BD" w:rsidP="00411B88">
      <w:pPr>
        <w:numPr>
          <w:ilvl w:val="0"/>
          <w:numId w:val="4"/>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m</w:t>
      </w:r>
      <w:r w:rsidR="008267AD" w:rsidRPr="00C41A80">
        <w:rPr>
          <w:rFonts w:ascii="Arial" w:eastAsia="Times New Roman" w:hAnsi="Arial" w:cs="Arial"/>
          <w:lang w:val="it-IT"/>
        </w:rPr>
        <w:t xml:space="preserve">ateriale de specialitate și ghiduri de bune practici. </w:t>
      </w:r>
    </w:p>
    <w:p w:rsidR="008267AD" w:rsidRPr="00C41A80" w:rsidRDefault="00ED71BD" w:rsidP="00411B88">
      <w:pPr>
        <w:numPr>
          <w:ilvl w:val="0"/>
          <w:numId w:val="4"/>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r</w:t>
      </w:r>
      <w:r w:rsidR="008267AD" w:rsidRPr="00C41A80">
        <w:rPr>
          <w:rFonts w:ascii="Arial" w:eastAsia="Times New Roman" w:hAnsi="Arial" w:cs="Arial"/>
          <w:lang w:val="en-US"/>
        </w:rPr>
        <w:t xml:space="preserve">ezultateleevaluărilorși ale chestionarelor de satisfacție. </w:t>
      </w:r>
    </w:p>
    <w:p w:rsidR="008267AD" w:rsidRPr="00C41A80" w:rsidRDefault="008267AD" w:rsidP="00411B88">
      <w:pPr>
        <w:spacing w:after="0" w:line="240" w:lineRule="auto"/>
        <w:jc w:val="both"/>
        <w:rPr>
          <w:rFonts w:ascii="Arial" w:eastAsia="Times New Roman" w:hAnsi="Arial" w:cs="Arial"/>
          <w:bCs/>
          <w:lang w:val="en-US"/>
        </w:rPr>
      </w:pPr>
      <w:r w:rsidRPr="00C41A80">
        <w:rPr>
          <w:rFonts w:ascii="Arial" w:eastAsia="Times New Roman" w:hAnsi="Arial" w:cs="Arial"/>
          <w:bCs/>
          <w:lang w:val="en-US"/>
        </w:rPr>
        <w:t>5. Resursecomunitareșiparteneriale</w:t>
      </w:r>
    </w:p>
    <w:p w:rsidR="008267AD" w:rsidRPr="00C41A80" w:rsidRDefault="008267AD" w:rsidP="00411B88">
      <w:pPr>
        <w:numPr>
          <w:ilvl w:val="0"/>
          <w:numId w:val="5"/>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 xml:space="preserve">Parteneriate cu instituții publice, școli, spitale și ONG-uri. </w:t>
      </w:r>
    </w:p>
    <w:p w:rsidR="008267AD" w:rsidRPr="00C41A80" w:rsidRDefault="008267AD" w:rsidP="00411B88">
      <w:pPr>
        <w:numPr>
          <w:ilvl w:val="0"/>
          <w:numId w:val="5"/>
        </w:numPr>
        <w:spacing w:after="0" w:line="240" w:lineRule="auto"/>
        <w:ind w:left="0" w:firstLine="0"/>
        <w:jc w:val="both"/>
        <w:rPr>
          <w:rFonts w:ascii="Arial" w:eastAsia="Times New Roman" w:hAnsi="Arial" w:cs="Arial"/>
          <w:lang w:val="en-US"/>
        </w:rPr>
      </w:pPr>
      <w:r w:rsidRPr="00C41A80">
        <w:rPr>
          <w:rFonts w:ascii="Arial" w:eastAsia="Times New Roman" w:hAnsi="Arial" w:cs="Arial"/>
          <w:lang w:val="en-US"/>
        </w:rPr>
        <w:t xml:space="preserve">Implicareacomunității locale. </w:t>
      </w:r>
    </w:p>
    <w:p w:rsidR="00ED71BD" w:rsidRPr="00C41A80" w:rsidRDefault="008267AD" w:rsidP="00411B88">
      <w:pPr>
        <w:numPr>
          <w:ilvl w:val="0"/>
          <w:numId w:val="5"/>
        </w:numPr>
        <w:spacing w:after="0" w:line="240" w:lineRule="auto"/>
        <w:ind w:left="0" w:firstLine="0"/>
        <w:jc w:val="both"/>
        <w:rPr>
          <w:rFonts w:ascii="Arial" w:eastAsia="Times New Roman" w:hAnsi="Arial" w:cs="Arial"/>
          <w:lang w:val="it-IT"/>
        </w:rPr>
      </w:pPr>
      <w:r w:rsidRPr="00C41A80">
        <w:rPr>
          <w:rFonts w:ascii="Arial" w:eastAsia="Times New Roman" w:hAnsi="Arial" w:cs="Arial"/>
          <w:lang w:val="it-IT"/>
        </w:rPr>
        <w:t xml:space="preserve">Rețele profesionale și grupuri de lucru interinstituționale. </w:t>
      </w:r>
    </w:p>
    <w:p w:rsidR="008267AD" w:rsidRPr="00C41A80" w:rsidRDefault="008267AD" w:rsidP="00411B88">
      <w:pPr>
        <w:spacing w:after="0" w:line="240" w:lineRule="auto"/>
        <w:jc w:val="both"/>
        <w:rPr>
          <w:rFonts w:ascii="Arial" w:eastAsia="Times New Roman" w:hAnsi="Arial" w:cs="Arial"/>
          <w:lang w:val="it-IT"/>
        </w:rPr>
      </w:pPr>
      <w:r w:rsidRPr="00C41A80">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w:t>
      </w:r>
      <w:r w:rsidR="00ED71BD" w:rsidRPr="00C41A80">
        <w:rPr>
          <w:rFonts w:ascii="Arial" w:eastAsia="Times New Roman" w:hAnsi="Arial" w:cs="Arial"/>
          <w:lang w:val="it-IT"/>
        </w:rPr>
        <w:t xml:space="preserve"> și organizații din comunitate.</w:t>
      </w:r>
    </w:p>
    <w:p w:rsidR="00ED71BD" w:rsidRPr="00C41A80" w:rsidRDefault="00ED71BD" w:rsidP="00411B88">
      <w:pPr>
        <w:spacing w:after="0" w:line="240" w:lineRule="auto"/>
        <w:jc w:val="both"/>
        <w:rPr>
          <w:rFonts w:ascii="Arial" w:eastAsia="Times New Roman" w:hAnsi="Arial" w:cs="Arial"/>
          <w:lang w:val="it-IT"/>
        </w:rPr>
      </w:pPr>
    </w:p>
    <w:p w:rsidR="008267AD" w:rsidRPr="00C41A80" w:rsidRDefault="008267AD" w:rsidP="00411B88">
      <w:pPr>
        <w:spacing w:after="0" w:line="240" w:lineRule="auto"/>
        <w:jc w:val="both"/>
        <w:rPr>
          <w:rFonts w:ascii="Arial" w:eastAsia="Times New Roman" w:hAnsi="Arial" w:cs="Arial"/>
          <w:vanish/>
          <w:lang w:val="en-US"/>
        </w:rPr>
      </w:pPr>
      <w:r w:rsidRPr="00C41A80">
        <w:rPr>
          <w:rFonts w:ascii="Arial" w:eastAsia="Times New Roman" w:hAnsi="Arial" w:cs="Arial"/>
          <w:vanish/>
          <w:lang w:val="en-US"/>
        </w:rPr>
        <w:t>Top of Form</w:t>
      </w:r>
    </w:p>
    <w:p w:rsidR="00AE63E5" w:rsidRPr="00C41A80" w:rsidRDefault="000C6821" w:rsidP="00411B88">
      <w:pPr>
        <w:spacing w:after="0" w:line="240" w:lineRule="auto"/>
        <w:jc w:val="both"/>
        <w:rPr>
          <w:rFonts w:ascii="Arial" w:eastAsia="Times New Roman" w:hAnsi="Arial" w:cs="Arial"/>
          <w:bCs/>
        </w:rPr>
      </w:pPr>
      <w:r w:rsidRPr="00C41A80">
        <w:rPr>
          <w:rFonts w:ascii="Arial" w:eastAsia="Times New Roman" w:hAnsi="Arial" w:cs="Arial"/>
          <w:bCs/>
        </w:rPr>
        <w:t>8. STRUCTURA ORGANIZATORICĂ*, NUMĂRUL DE POSTURI ŞI CATEGORIILE DE PERSONAL</w:t>
      </w:r>
    </w:p>
    <w:p w:rsidR="00AE63E5" w:rsidRPr="00C41A80" w:rsidRDefault="00AE63E5" w:rsidP="00411B88">
      <w:pPr>
        <w:spacing w:after="0" w:line="240" w:lineRule="auto"/>
        <w:jc w:val="both"/>
        <w:rPr>
          <w:rFonts w:ascii="Arial" w:hAnsi="Arial" w:cs="Arial"/>
          <w:lang w:val="it-IT"/>
        </w:rPr>
      </w:pPr>
      <w:r w:rsidRPr="00C41A80">
        <w:rPr>
          <w:rFonts w:ascii="Arial" w:hAnsi="Arial" w:cs="Arial"/>
          <w:lang w:val="it-IT"/>
        </w:rPr>
        <w:t>(1)</w:t>
      </w:r>
      <w:r w:rsidRPr="00C41A80">
        <w:rPr>
          <w:rFonts w:ascii="Arial" w:hAnsi="Arial" w:cs="Arial"/>
          <w:lang w:val="it-IT"/>
        </w:rPr>
        <w:tab/>
        <w:t xml:space="preserve">Serviciul social </w:t>
      </w:r>
      <w:r w:rsidR="00C451D9" w:rsidRPr="00C41A80">
        <w:rPr>
          <w:rFonts w:ascii="Arial" w:hAnsi="Arial" w:cs="Arial"/>
          <w:lang w:val="it-IT"/>
        </w:rPr>
        <w:t>“</w:t>
      </w:r>
      <w:r w:rsidRPr="00C41A80">
        <w:rPr>
          <w:rFonts w:ascii="Arial" w:hAnsi="Arial" w:cs="Arial"/>
          <w:lang w:val="it-IT"/>
        </w:rPr>
        <w:t>Centrul de primire în regim de urgenţă</w:t>
      </w:r>
      <w:r w:rsidR="00C451D9" w:rsidRPr="00C41A80">
        <w:rPr>
          <w:rFonts w:ascii="Arial" w:hAnsi="Arial" w:cs="Arial"/>
          <w:lang w:val="it-IT"/>
        </w:rPr>
        <w:t>!funcţionează cu un număr de</w:t>
      </w:r>
      <w:r w:rsidR="001979C9" w:rsidRPr="00C41A80">
        <w:rPr>
          <w:rFonts w:ascii="Arial" w:hAnsi="Arial" w:cs="Arial"/>
          <w:lang w:val="it-IT"/>
        </w:rPr>
        <w:t>29</w:t>
      </w:r>
      <w:r w:rsidRPr="00C41A80">
        <w:rPr>
          <w:rFonts w:ascii="Arial" w:hAnsi="Arial" w:cs="Arial"/>
          <w:lang w:val="it-IT"/>
        </w:rPr>
        <w:t xml:space="preserve"> posturi</w:t>
      </w:r>
      <w:r w:rsidR="00C451D9" w:rsidRPr="00C41A80">
        <w:rPr>
          <w:rFonts w:ascii="Arial" w:hAnsi="Arial" w:cs="Arial"/>
          <w:lang w:val="it-IT"/>
        </w:rPr>
        <w:t>total personal,</w:t>
      </w:r>
      <w:r w:rsidRPr="00C41A80">
        <w:rPr>
          <w:rFonts w:ascii="Arial" w:hAnsi="Arial" w:cs="Arial"/>
          <w:lang w:val="it-IT"/>
        </w:rPr>
        <w:t xml:space="preserve"> în total conform prevederilor Hotărârii Consiliului Judeţean Mureş din care:</w:t>
      </w:r>
    </w:p>
    <w:p w:rsidR="00680AFE" w:rsidRPr="00C41A80" w:rsidRDefault="00680AFE" w:rsidP="00411B88">
      <w:pPr>
        <w:pStyle w:val="Listparagraf"/>
        <w:numPr>
          <w:ilvl w:val="0"/>
          <w:numId w:val="48"/>
        </w:numPr>
        <w:ind w:left="0" w:firstLine="0"/>
        <w:rPr>
          <w:sz w:val="22"/>
          <w:szCs w:val="22"/>
          <w:lang w:val="it-IT"/>
        </w:rPr>
      </w:pPr>
      <w:r w:rsidRPr="00C41A80">
        <w:rPr>
          <w:sz w:val="22"/>
          <w:szCs w:val="22"/>
          <w:lang w:val="it-IT"/>
        </w:rPr>
        <w:t>personal de conducere:— şef de centru: 1 post;</w:t>
      </w:r>
    </w:p>
    <w:p w:rsidR="00C451D9" w:rsidRPr="00C41A80" w:rsidRDefault="00680AFE" w:rsidP="00411B88">
      <w:pPr>
        <w:pStyle w:val="Listparagraf"/>
        <w:numPr>
          <w:ilvl w:val="0"/>
          <w:numId w:val="48"/>
        </w:numPr>
        <w:ind w:left="0" w:firstLine="0"/>
        <w:rPr>
          <w:sz w:val="22"/>
          <w:szCs w:val="22"/>
          <w:lang w:val="it-IT"/>
        </w:rPr>
      </w:pPr>
      <w:r w:rsidRPr="00C41A80">
        <w:rPr>
          <w:sz w:val="22"/>
          <w:szCs w:val="22"/>
          <w:lang w:val="it-IT"/>
        </w:rPr>
        <w:t>personal de specialitate de îngrijire şi asistenţă</w:t>
      </w:r>
      <w:r w:rsidR="00C451D9" w:rsidRPr="00C41A80">
        <w:rPr>
          <w:sz w:val="22"/>
          <w:szCs w:val="22"/>
          <w:lang w:val="it-IT"/>
        </w:rPr>
        <w:t xml:space="preserve"> / </w:t>
      </w:r>
      <w:r w:rsidRPr="00C41A80">
        <w:rPr>
          <w:sz w:val="22"/>
          <w:szCs w:val="22"/>
          <w:lang w:val="it-IT"/>
        </w:rPr>
        <w:t>personal de specialitate şi auxiliar: 19 posturi;</w:t>
      </w:r>
    </w:p>
    <w:p w:rsidR="00AE63E5" w:rsidRPr="00C41A80" w:rsidRDefault="00680AFE" w:rsidP="00411B88">
      <w:pPr>
        <w:pStyle w:val="Listparagraf"/>
        <w:numPr>
          <w:ilvl w:val="0"/>
          <w:numId w:val="48"/>
        </w:numPr>
        <w:ind w:left="0" w:firstLine="0"/>
        <w:rPr>
          <w:sz w:val="22"/>
          <w:szCs w:val="22"/>
          <w:lang w:val="it-IT"/>
        </w:rPr>
      </w:pPr>
      <w:r w:rsidRPr="00C41A80">
        <w:rPr>
          <w:sz w:val="22"/>
          <w:szCs w:val="22"/>
          <w:lang w:val="it-IT"/>
        </w:rPr>
        <w:t>personal cu funcţii admini</w:t>
      </w:r>
      <w:r w:rsidR="007557F1" w:rsidRPr="00C41A80">
        <w:rPr>
          <w:sz w:val="22"/>
          <w:szCs w:val="22"/>
          <w:lang w:val="it-IT"/>
        </w:rPr>
        <w:t>strative, gospodărire, întreţine</w:t>
      </w:r>
      <w:r w:rsidRPr="00C41A80">
        <w:rPr>
          <w:sz w:val="22"/>
          <w:szCs w:val="22"/>
          <w:lang w:val="it-IT"/>
        </w:rPr>
        <w:t xml:space="preserve">re </w:t>
      </w:r>
      <w:r w:rsidR="007557F1" w:rsidRPr="00C41A80">
        <w:rPr>
          <w:sz w:val="22"/>
          <w:szCs w:val="22"/>
          <w:lang w:val="it-IT"/>
        </w:rPr>
        <w:t>repa</w:t>
      </w:r>
      <w:r w:rsidRPr="00C41A80">
        <w:rPr>
          <w:sz w:val="22"/>
          <w:szCs w:val="22"/>
          <w:lang w:val="it-IT"/>
        </w:rPr>
        <w:t>raţii, deservire:  9 posturi.</w:t>
      </w:r>
    </w:p>
    <w:p w:rsidR="00D903EB"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xml:space="preserve">(2) În cadrul serviciului social sunt prevăzute următoarele activităţi care pot fi desfăşurate de voluntari, recrutaţi cu respectarea prevederilor Legii nr. 78/2014 privind reglementarea activităţii de voluntariat în România, cu modificările şi completările ulterioare: </w:t>
      </w:r>
    </w:p>
    <w:p w:rsidR="000B17D9" w:rsidRPr="00C41A80" w:rsidRDefault="003151D3" w:rsidP="00411B88">
      <w:pPr>
        <w:pStyle w:val="NormalWeb"/>
        <w:numPr>
          <w:ilvl w:val="2"/>
          <w:numId w:val="16"/>
        </w:numPr>
        <w:spacing w:before="0" w:beforeAutospacing="0" w:after="0"/>
        <w:ind w:left="0" w:firstLine="0"/>
        <w:jc w:val="both"/>
        <w:rPr>
          <w:rFonts w:ascii="Arial" w:hAnsi="Arial" w:cs="Arial"/>
          <w:sz w:val="22"/>
          <w:szCs w:val="22"/>
          <w:lang w:val="ro-RO"/>
        </w:rPr>
      </w:pPr>
      <w:r w:rsidRPr="00C41A80">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r w:rsidR="00B50AD7" w:rsidRPr="00C41A80">
        <w:rPr>
          <w:rFonts w:ascii="Arial" w:hAnsi="Arial" w:cs="Arial"/>
          <w:sz w:val="22"/>
          <w:szCs w:val="22"/>
          <w:lang w:val="ro-RO"/>
        </w:rPr>
        <w:t>.</w:t>
      </w:r>
    </w:p>
    <w:p w:rsidR="000B17D9" w:rsidRPr="00C41A80" w:rsidRDefault="003151D3" w:rsidP="00411B88">
      <w:pPr>
        <w:pStyle w:val="NormalWeb"/>
        <w:numPr>
          <w:ilvl w:val="2"/>
          <w:numId w:val="16"/>
        </w:numPr>
        <w:spacing w:before="0" w:beforeAutospacing="0" w:after="0"/>
        <w:ind w:left="0" w:firstLine="0"/>
        <w:jc w:val="both"/>
        <w:rPr>
          <w:rFonts w:ascii="Arial" w:hAnsi="Arial" w:cs="Arial"/>
          <w:sz w:val="22"/>
          <w:szCs w:val="22"/>
          <w:lang w:val="ro-RO"/>
        </w:rPr>
      </w:pPr>
      <w:r w:rsidRPr="00C41A80">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0B17D9" w:rsidRPr="00C41A80" w:rsidRDefault="003151D3" w:rsidP="00411B88">
      <w:pPr>
        <w:pStyle w:val="NormalWeb"/>
        <w:numPr>
          <w:ilvl w:val="2"/>
          <w:numId w:val="16"/>
        </w:numPr>
        <w:spacing w:before="0" w:beforeAutospacing="0" w:after="0"/>
        <w:ind w:left="0" w:firstLine="0"/>
        <w:jc w:val="both"/>
        <w:rPr>
          <w:rFonts w:ascii="Arial" w:hAnsi="Arial" w:cs="Arial"/>
          <w:sz w:val="22"/>
          <w:szCs w:val="22"/>
          <w:lang w:val="it-IT"/>
        </w:rPr>
      </w:pPr>
      <w:r w:rsidRPr="00C41A80">
        <w:rPr>
          <w:rFonts w:ascii="Arial" w:hAnsi="Arial" w:cs="Arial"/>
          <w:sz w:val="22"/>
          <w:szCs w:val="22"/>
          <w:lang w:val="it-IT"/>
        </w:rPr>
        <w:t>Activitatea voluntarilor are caracter complementar și nu poate substitui atribuțiile personalului de specialitate sau ale personalului de îngrijire.</w:t>
      </w:r>
    </w:p>
    <w:p w:rsidR="003151D3" w:rsidRPr="00C41A80" w:rsidRDefault="003151D3" w:rsidP="00411B88">
      <w:pPr>
        <w:pStyle w:val="NormalWeb"/>
        <w:numPr>
          <w:ilvl w:val="2"/>
          <w:numId w:val="16"/>
        </w:numPr>
        <w:spacing w:before="0" w:beforeAutospacing="0" w:after="0"/>
        <w:ind w:left="0" w:firstLine="0"/>
        <w:jc w:val="both"/>
        <w:rPr>
          <w:rFonts w:ascii="Arial" w:hAnsi="Arial" w:cs="Arial"/>
          <w:sz w:val="22"/>
          <w:szCs w:val="22"/>
        </w:rPr>
      </w:pPr>
      <w:r w:rsidRPr="00C41A80">
        <w:rPr>
          <w:rFonts w:ascii="Arial" w:hAnsi="Arial" w:cs="Arial"/>
          <w:sz w:val="22"/>
          <w:szCs w:val="22"/>
        </w:rPr>
        <w:t>Voluntarii pot desfășuraurmătoareleactivități:</w:t>
      </w:r>
    </w:p>
    <w:p w:rsidR="00B50AD7" w:rsidRPr="00C41A80" w:rsidRDefault="003151D3" w:rsidP="00411B88">
      <w:pPr>
        <w:pStyle w:val="Listparagraf"/>
        <w:numPr>
          <w:ilvl w:val="1"/>
          <w:numId w:val="17"/>
        </w:numPr>
        <w:ind w:left="0" w:firstLine="0"/>
        <w:rPr>
          <w:rFonts w:eastAsia="Times New Roman"/>
          <w:sz w:val="22"/>
          <w:szCs w:val="22"/>
        </w:rPr>
      </w:pPr>
      <w:r w:rsidRPr="00C41A80">
        <w:rPr>
          <w:rFonts w:eastAsia="Times New Roman"/>
          <w:sz w:val="22"/>
          <w:szCs w:val="22"/>
        </w:rPr>
        <w:t>Activități educativ-recreative</w:t>
      </w:r>
      <w:r w:rsidR="00B50AD7" w:rsidRPr="00C41A80">
        <w:rPr>
          <w:rFonts w:eastAsia="Times New Roman"/>
          <w:sz w:val="22"/>
          <w:szCs w:val="22"/>
        </w:rPr>
        <w:t xml:space="preserve">: </w:t>
      </w:r>
      <w:r w:rsidRPr="00C41A80">
        <w:rPr>
          <w:rFonts w:eastAsia="Times New Roman"/>
          <w:sz w:val="22"/>
          <w:szCs w:val="22"/>
        </w:rPr>
        <w:t xml:space="preserve">organizarea de jocuri, concursuri, ateliere creative, lectură, activități artistice, muzicale și recreative adaptate vârstei </w:t>
      </w:r>
      <w:r w:rsidR="00B50AD7" w:rsidRPr="00C41A80">
        <w:rPr>
          <w:rFonts w:eastAsia="Times New Roman"/>
          <w:sz w:val="22"/>
          <w:szCs w:val="22"/>
        </w:rPr>
        <w:t>şi nevlului ce cunoaştere / înţelegere a beneficiarilor</w:t>
      </w:r>
      <w:r w:rsidRPr="00C41A80">
        <w:rPr>
          <w:rFonts w:eastAsia="Times New Roman"/>
          <w:sz w:val="22"/>
          <w:szCs w:val="22"/>
        </w:rPr>
        <w:t>;</w:t>
      </w:r>
    </w:p>
    <w:p w:rsidR="00B50AD7" w:rsidRPr="00C41A80" w:rsidRDefault="00B50AD7" w:rsidP="00411B88">
      <w:pPr>
        <w:pStyle w:val="Listparagraf"/>
        <w:numPr>
          <w:ilvl w:val="1"/>
          <w:numId w:val="17"/>
        </w:numPr>
        <w:ind w:left="0" w:firstLine="0"/>
        <w:rPr>
          <w:rFonts w:eastAsia="Times New Roman"/>
          <w:sz w:val="22"/>
          <w:szCs w:val="22"/>
        </w:rPr>
      </w:pPr>
      <w:r w:rsidRPr="00C41A80">
        <w:rPr>
          <w:rFonts w:eastAsia="Times New Roman"/>
          <w:sz w:val="22"/>
          <w:szCs w:val="22"/>
        </w:rPr>
        <w:t>A</w:t>
      </w:r>
      <w:r w:rsidR="003151D3" w:rsidRPr="00C41A80">
        <w:rPr>
          <w:rFonts w:eastAsia="Times New Roman"/>
          <w:sz w:val="22"/>
          <w:szCs w:val="22"/>
        </w:rPr>
        <w:t>ctivități cultural-educative</w:t>
      </w:r>
      <w:r w:rsidRPr="00C41A80">
        <w:rPr>
          <w:rFonts w:eastAsia="Times New Roman"/>
          <w:sz w:val="22"/>
          <w:szCs w:val="22"/>
        </w:rPr>
        <w:t xml:space="preserve">: </w:t>
      </w:r>
      <w:r w:rsidR="003151D3" w:rsidRPr="00C41A80">
        <w:rPr>
          <w:rFonts w:eastAsia="Times New Roman"/>
          <w:sz w:val="22"/>
          <w:szCs w:val="22"/>
        </w:rPr>
        <w:t>prezentări tematice, cluburi de lectură</w:t>
      </w:r>
      <w:r w:rsidRPr="00C41A80">
        <w:rPr>
          <w:rFonts w:eastAsia="Times New Roman"/>
          <w:sz w:val="22"/>
          <w:szCs w:val="22"/>
        </w:rPr>
        <w:t xml:space="preserve"> – vizite la bibliotecă</w:t>
      </w:r>
      <w:r w:rsidR="003151D3" w:rsidRPr="00C41A80">
        <w:rPr>
          <w:rFonts w:eastAsia="Times New Roman"/>
          <w:sz w:val="22"/>
          <w:szCs w:val="22"/>
        </w:rPr>
        <w:t xml:space="preserve">, </w:t>
      </w:r>
      <w:r w:rsidRPr="00C41A80">
        <w:rPr>
          <w:rFonts w:eastAsia="Times New Roman"/>
          <w:sz w:val="22"/>
          <w:szCs w:val="22"/>
        </w:rPr>
        <w:t xml:space="preserve">vizite la muzez, </w:t>
      </w:r>
      <w:r w:rsidR="003151D3" w:rsidRPr="00C41A80">
        <w:rPr>
          <w:rFonts w:eastAsia="Times New Roman"/>
          <w:sz w:val="22"/>
          <w:szCs w:val="22"/>
        </w:rPr>
        <w:t xml:space="preserve">activități de dezvoltare personală, </w:t>
      </w:r>
      <w:r w:rsidRPr="00C41A80">
        <w:rPr>
          <w:rFonts w:eastAsia="Times New Roman"/>
          <w:sz w:val="22"/>
          <w:szCs w:val="22"/>
        </w:rPr>
        <w:t>educaţi</w:t>
      </w:r>
      <w:r w:rsidR="003151D3" w:rsidRPr="00C41A80">
        <w:rPr>
          <w:rFonts w:eastAsia="Times New Roman"/>
          <w:sz w:val="22"/>
          <w:szCs w:val="22"/>
        </w:rPr>
        <w:t>e</w:t>
      </w:r>
      <w:r w:rsidRPr="00C41A80">
        <w:rPr>
          <w:rFonts w:eastAsia="Times New Roman"/>
          <w:sz w:val="22"/>
          <w:szCs w:val="22"/>
        </w:rPr>
        <w:t xml:space="preserve"> finaciară, e</w:t>
      </w:r>
      <w:r w:rsidR="003151D3" w:rsidRPr="00C41A80">
        <w:rPr>
          <w:rFonts w:eastAsia="Times New Roman"/>
          <w:sz w:val="22"/>
          <w:szCs w:val="22"/>
        </w:rPr>
        <w:t>ducație pentru sănătate, educație ecologică și activități de promovare a unui stil de viață sănătos;</w:t>
      </w:r>
    </w:p>
    <w:p w:rsidR="00B50AD7" w:rsidRPr="00C41A80" w:rsidRDefault="003151D3" w:rsidP="00411B88">
      <w:pPr>
        <w:pStyle w:val="Listparagraf"/>
        <w:numPr>
          <w:ilvl w:val="1"/>
          <w:numId w:val="17"/>
        </w:numPr>
        <w:ind w:left="0" w:firstLine="0"/>
        <w:rPr>
          <w:rFonts w:eastAsia="Times New Roman"/>
          <w:sz w:val="22"/>
          <w:szCs w:val="22"/>
        </w:rPr>
      </w:pPr>
      <w:r w:rsidRPr="00C41A80">
        <w:rPr>
          <w:rFonts w:eastAsia="Times New Roman"/>
          <w:sz w:val="22"/>
          <w:szCs w:val="22"/>
        </w:rPr>
        <w:t>Activități sportive și de petrecere a timpului liber</w:t>
      </w:r>
      <w:r w:rsidR="00B50AD7" w:rsidRPr="00C41A80">
        <w:rPr>
          <w:rFonts w:eastAsia="Times New Roman"/>
          <w:sz w:val="22"/>
          <w:szCs w:val="22"/>
        </w:rPr>
        <w:t xml:space="preserve">: </w:t>
      </w:r>
      <w:r w:rsidRPr="00C41A80">
        <w:rPr>
          <w:rFonts w:eastAsia="Times New Roman"/>
          <w:sz w:val="22"/>
          <w:szCs w:val="22"/>
        </w:rPr>
        <w:t>organizarea și susținerea activităților sportive,</w:t>
      </w:r>
      <w:r w:rsidR="00B50AD7" w:rsidRPr="00C41A80">
        <w:rPr>
          <w:rFonts w:eastAsia="Times New Roman"/>
          <w:sz w:val="22"/>
          <w:szCs w:val="22"/>
        </w:rPr>
        <w:t xml:space="preserve"> club de dans, </w:t>
      </w:r>
      <w:r w:rsidRPr="00C41A80">
        <w:rPr>
          <w:rFonts w:eastAsia="Times New Roman"/>
          <w:sz w:val="22"/>
          <w:szCs w:val="22"/>
        </w:rPr>
        <w:t xml:space="preserve"> jocurilor de mișcare și activităților recreative desfășurate sub supravegherea personalului centrului;</w:t>
      </w:r>
    </w:p>
    <w:p w:rsidR="00680AFE" w:rsidRPr="00C41A80" w:rsidRDefault="003151D3" w:rsidP="00411B88">
      <w:pPr>
        <w:pStyle w:val="Listparagraf"/>
        <w:numPr>
          <w:ilvl w:val="1"/>
          <w:numId w:val="17"/>
        </w:numPr>
        <w:ind w:left="0" w:firstLine="0"/>
        <w:rPr>
          <w:rFonts w:eastAsia="Times New Roman"/>
          <w:sz w:val="22"/>
          <w:szCs w:val="22"/>
        </w:rPr>
      </w:pPr>
      <w:r w:rsidRPr="00C41A80">
        <w:rPr>
          <w:rFonts w:eastAsia="Times New Roman"/>
          <w:sz w:val="22"/>
          <w:szCs w:val="22"/>
        </w:rPr>
        <w:t>Sprijin pentru activitățile școlare</w:t>
      </w:r>
      <w:r w:rsidR="00B50AD7" w:rsidRPr="00C41A80">
        <w:rPr>
          <w:rFonts w:eastAsia="Times New Roman"/>
          <w:sz w:val="22"/>
          <w:szCs w:val="22"/>
        </w:rPr>
        <w:t xml:space="preserve"> (inclusive online) - </w:t>
      </w:r>
      <w:r w:rsidRPr="00C41A80">
        <w:rPr>
          <w:rFonts w:eastAsia="Times New Roman"/>
          <w:sz w:val="22"/>
          <w:szCs w:val="22"/>
        </w:rPr>
        <w:t xml:space="preserve">sprijin logistic și motivațional în </w:t>
      </w:r>
      <w:r w:rsidRPr="00C41A80">
        <w:rPr>
          <w:rFonts w:eastAsia="Times New Roman"/>
          <w:sz w:val="22"/>
          <w:szCs w:val="22"/>
        </w:rPr>
        <w:lastRenderedPageBreak/>
        <w:t>realizarea sarcinilor școlare, fără a avea acces la date confidențiale din dosarele beneficiarilor;</w:t>
      </w:r>
    </w:p>
    <w:p w:rsidR="00B50AD7" w:rsidRPr="00C41A80" w:rsidRDefault="003151D3" w:rsidP="00411B88">
      <w:pPr>
        <w:pStyle w:val="Listparagraf"/>
        <w:numPr>
          <w:ilvl w:val="1"/>
          <w:numId w:val="17"/>
        </w:numPr>
        <w:ind w:left="0" w:firstLine="0"/>
        <w:rPr>
          <w:rFonts w:eastAsia="Times New Roman"/>
          <w:sz w:val="22"/>
          <w:szCs w:val="22"/>
        </w:rPr>
      </w:pPr>
      <w:r w:rsidRPr="00C41A80">
        <w:rPr>
          <w:rFonts w:eastAsia="Times New Roman"/>
          <w:sz w:val="22"/>
          <w:szCs w:val="22"/>
          <w:lang w:val="en-US"/>
        </w:rPr>
        <w:t>Activitățiocazionale</w:t>
      </w:r>
      <w:r w:rsidR="00B50AD7" w:rsidRPr="00C41A80">
        <w:rPr>
          <w:rFonts w:eastAsia="Times New Roman"/>
          <w:sz w:val="22"/>
          <w:szCs w:val="22"/>
          <w:lang w:val="en-US"/>
        </w:rPr>
        <w:t xml:space="preserve">: </w:t>
      </w:r>
      <w:r w:rsidRPr="00C41A80">
        <w:rPr>
          <w:rFonts w:eastAsia="Times New Roman"/>
          <w:sz w:val="22"/>
          <w:szCs w:val="22"/>
          <w:lang w:val="en-US"/>
        </w:rPr>
        <w:t>implicareaînorganizareaevenimentelor, sărbătorilor, campaniilor educative șiactivitățilorspecificeprogramuluicentrului;</w:t>
      </w:r>
    </w:p>
    <w:p w:rsidR="003151D3" w:rsidRPr="00C41A80" w:rsidRDefault="003151D3" w:rsidP="00411B88">
      <w:pPr>
        <w:pStyle w:val="Listparagraf"/>
        <w:numPr>
          <w:ilvl w:val="1"/>
          <w:numId w:val="17"/>
        </w:numPr>
        <w:ind w:left="0" w:firstLine="0"/>
        <w:rPr>
          <w:rFonts w:eastAsia="Times New Roman"/>
          <w:sz w:val="22"/>
          <w:szCs w:val="22"/>
        </w:rPr>
      </w:pPr>
      <w:r w:rsidRPr="00C41A80">
        <w:rPr>
          <w:rFonts w:eastAsia="Times New Roman"/>
          <w:sz w:val="22"/>
          <w:szCs w:val="22"/>
        </w:rPr>
        <w:t>Activități de amenajare și întreținere a spațiilor</w:t>
      </w:r>
      <w:r w:rsidR="00B50AD7" w:rsidRPr="00C41A80">
        <w:rPr>
          <w:rFonts w:eastAsia="Times New Roman"/>
          <w:sz w:val="22"/>
          <w:szCs w:val="22"/>
        </w:rPr>
        <w:t xml:space="preserve">: </w:t>
      </w:r>
      <w:r w:rsidRPr="00C41A80">
        <w:rPr>
          <w:rFonts w:eastAsia="Times New Roman"/>
          <w:sz w:val="22"/>
          <w:szCs w:val="22"/>
        </w:rPr>
        <w:t>participarea la acțiuni de înfrumusețare a spațiilor interioare și exterioare, amenajarea spațiilor destinate activităților educative și recreative.</w:t>
      </w:r>
    </w:p>
    <w:p w:rsidR="00680AFE" w:rsidRPr="00C41A80" w:rsidRDefault="003151D3" w:rsidP="00411B88">
      <w:pPr>
        <w:pStyle w:val="Listparagraf"/>
        <w:numPr>
          <w:ilvl w:val="2"/>
          <w:numId w:val="16"/>
        </w:numPr>
        <w:ind w:left="0" w:firstLine="0"/>
        <w:rPr>
          <w:rFonts w:eastAsia="Times New Roman"/>
          <w:sz w:val="22"/>
          <w:szCs w:val="22"/>
        </w:rPr>
      </w:pPr>
      <w:r w:rsidRPr="00C41A80">
        <w:rPr>
          <w:rFonts w:eastAsia="Times New Roman"/>
          <w:sz w:val="22"/>
          <w:szCs w:val="22"/>
        </w:rPr>
        <w:t>Activitatea voluntarilor se desfășoară numai în prezența sau sub coordonarea personalului desemnat de conducerea centrului.</w:t>
      </w:r>
    </w:p>
    <w:p w:rsidR="00CC5895" w:rsidRPr="00C41A80" w:rsidRDefault="00CC5895" w:rsidP="00411B88">
      <w:pPr>
        <w:pStyle w:val="Listparagraf"/>
        <w:numPr>
          <w:ilvl w:val="2"/>
          <w:numId w:val="16"/>
        </w:numPr>
        <w:ind w:left="0" w:firstLine="0"/>
        <w:rPr>
          <w:rFonts w:eastAsia="Times New Roman"/>
          <w:sz w:val="22"/>
          <w:szCs w:val="22"/>
        </w:rPr>
      </w:pPr>
      <w:r w:rsidRPr="00C41A80">
        <w:rPr>
          <w:rFonts w:eastAsia="Times New Roman"/>
          <w:sz w:val="22"/>
          <w:szCs w:val="22"/>
        </w:rPr>
        <w:t>Voluntarilor le este interzis:</w:t>
      </w:r>
    </w:p>
    <w:p w:rsidR="00CC5895" w:rsidRPr="00C41A80" w:rsidRDefault="00CC5895" w:rsidP="00411B88">
      <w:pPr>
        <w:pStyle w:val="Listparagraf"/>
        <w:numPr>
          <w:ilvl w:val="2"/>
          <w:numId w:val="4"/>
        </w:numPr>
        <w:ind w:left="0" w:firstLine="0"/>
        <w:rPr>
          <w:rFonts w:eastAsia="Times New Roman"/>
          <w:sz w:val="22"/>
          <w:szCs w:val="22"/>
        </w:rPr>
      </w:pPr>
      <w:r w:rsidRPr="00C41A80">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CC5895" w:rsidRPr="00C41A80" w:rsidRDefault="00CC5895" w:rsidP="00411B88">
      <w:pPr>
        <w:pStyle w:val="Listparagraf"/>
        <w:numPr>
          <w:ilvl w:val="2"/>
          <w:numId w:val="4"/>
        </w:numPr>
        <w:ind w:left="0" w:firstLine="0"/>
        <w:rPr>
          <w:rFonts w:eastAsia="Times New Roman"/>
          <w:sz w:val="22"/>
          <w:szCs w:val="22"/>
        </w:rPr>
      </w:pPr>
      <w:r w:rsidRPr="00C41A80">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CC5895" w:rsidRPr="00C41A80" w:rsidRDefault="00CC5895" w:rsidP="00411B88">
      <w:pPr>
        <w:pStyle w:val="Listparagraf"/>
        <w:numPr>
          <w:ilvl w:val="2"/>
          <w:numId w:val="4"/>
        </w:numPr>
        <w:ind w:left="0" w:firstLine="0"/>
        <w:rPr>
          <w:rFonts w:eastAsia="Times New Roman"/>
          <w:sz w:val="22"/>
          <w:szCs w:val="22"/>
        </w:rPr>
      </w:pPr>
      <w:r w:rsidRPr="00C41A80">
        <w:rPr>
          <w:rFonts w:eastAsia="Times New Roman"/>
          <w:sz w:val="22"/>
          <w:szCs w:val="22"/>
        </w:rPr>
        <w:t>să publice pe rețele sociale sau prin alte mijloace informații, imagini ori date care ar putea conduce la identificarea beneficiarilor sau a locației centrului;</w:t>
      </w:r>
    </w:p>
    <w:p w:rsidR="00CC5895" w:rsidRPr="00C41A80" w:rsidRDefault="00CC5895" w:rsidP="00411B88">
      <w:pPr>
        <w:pStyle w:val="Listparagraf"/>
        <w:numPr>
          <w:ilvl w:val="2"/>
          <w:numId w:val="4"/>
        </w:numPr>
        <w:ind w:left="0" w:firstLine="0"/>
        <w:rPr>
          <w:rFonts w:eastAsia="Times New Roman"/>
          <w:sz w:val="22"/>
          <w:szCs w:val="22"/>
        </w:rPr>
      </w:pPr>
      <w:r w:rsidRPr="00C41A80">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CC5895" w:rsidRPr="00C41A80" w:rsidRDefault="00CC5895" w:rsidP="00411B88">
      <w:pPr>
        <w:pStyle w:val="Listparagraf"/>
        <w:numPr>
          <w:ilvl w:val="2"/>
          <w:numId w:val="16"/>
        </w:numPr>
        <w:ind w:left="0" w:firstLine="0"/>
        <w:rPr>
          <w:rFonts w:eastAsia="Times New Roman"/>
          <w:sz w:val="22"/>
          <w:szCs w:val="22"/>
        </w:rPr>
      </w:pPr>
      <w:r w:rsidRPr="00C41A80">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0B17D9"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(3) În cadrul serviciului social, pentru următoarele activităţi pot fi încheiate contracte de internship, cu respectarea prevederilor Legii nr. 176/2018 privind internshipul, cu modificările şi completările ulterioare: </w:t>
      </w:r>
    </w:p>
    <w:p w:rsidR="000B17D9" w:rsidRPr="00C41A80" w:rsidRDefault="000B17D9" w:rsidP="00411B88">
      <w:pPr>
        <w:pStyle w:val="Listparagraf"/>
        <w:numPr>
          <w:ilvl w:val="0"/>
          <w:numId w:val="18"/>
        </w:numPr>
        <w:ind w:left="0" w:firstLine="0"/>
        <w:rPr>
          <w:rFonts w:eastAsia="Times New Roman"/>
          <w:sz w:val="22"/>
          <w:szCs w:val="22"/>
        </w:rPr>
      </w:pPr>
      <w:r w:rsidRPr="00C41A80">
        <w:rPr>
          <w:rFonts w:eastAsia="Times New Roman"/>
          <w:sz w:val="22"/>
          <w:szCs w:val="22"/>
        </w:rPr>
        <w:t>Programele de internship pot fi desfășurate în următoarele domenii:</w:t>
      </w:r>
    </w:p>
    <w:p w:rsidR="000B17D9" w:rsidRPr="00C41A80" w:rsidRDefault="000B17D9" w:rsidP="00411B88">
      <w:pPr>
        <w:pStyle w:val="Listparagraf"/>
        <w:numPr>
          <w:ilvl w:val="1"/>
          <w:numId w:val="4"/>
        </w:numPr>
        <w:ind w:left="0" w:firstLine="0"/>
        <w:rPr>
          <w:rFonts w:eastAsia="Times New Roman"/>
          <w:sz w:val="22"/>
          <w:szCs w:val="22"/>
        </w:rPr>
      </w:pPr>
      <w:r w:rsidRPr="00C41A80">
        <w:rPr>
          <w:rFonts w:eastAsia="Times New Roman"/>
          <w:sz w:val="22"/>
          <w:szCs w:val="22"/>
        </w:rPr>
        <w:t>Asistență socială</w:t>
      </w:r>
    </w:p>
    <w:p w:rsidR="00F746F9" w:rsidRPr="00C41A80" w:rsidRDefault="00F746F9" w:rsidP="00411B88">
      <w:pPr>
        <w:pStyle w:val="Listparagraf"/>
        <w:numPr>
          <w:ilvl w:val="0"/>
          <w:numId w:val="19"/>
        </w:numPr>
        <w:ind w:left="0" w:firstLine="0"/>
        <w:rPr>
          <w:rFonts w:eastAsia="Times New Roman"/>
          <w:sz w:val="22"/>
          <w:szCs w:val="22"/>
        </w:rPr>
      </w:pPr>
      <w:r w:rsidRPr="00C41A80">
        <w:rPr>
          <w:rFonts w:eastAsia="Times New Roman"/>
          <w:sz w:val="22"/>
          <w:szCs w:val="22"/>
        </w:rPr>
        <w:t>observarea</w:t>
      </w:r>
      <w:r w:rsidR="000B17D9" w:rsidRPr="00C41A80">
        <w:rPr>
          <w:rFonts w:eastAsia="Times New Roman"/>
          <w:sz w:val="22"/>
          <w:szCs w:val="22"/>
        </w:rPr>
        <w:t xml:space="preserve"> și însușirea procedurilor specifice de management de caz;</w:t>
      </w:r>
    </w:p>
    <w:p w:rsidR="00F746F9" w:rsidRPr="00C41A80" w:rsidRDefault="000B17D9" w:rsidP="00411B88">
      <w:pPr>
        <w:pStyle w:val="Listparagraf"/>
        <w:numPr>
          <w:ilvl w:val="0"/>
          <w:numId w:val="19"/>
        </w:numPr>
        <w:ind w:left="0" w:firstLine="0"/>
        <w:rPr>
          <w:rFonts w:eastAsia="Times New Roman"/>
          <w:sz w:val="22"/>
          <w:szCs w:val="22"/>
        </w:rPr>
      </w:pPr>
      <w:r w:rsidRPr="00C41A80">
        <w:rPr>
          <w:rFonts w:eastAsia="Times New Roman"/>
          <w:sz w:val="22"/>
          <w:szCs w:val="22"/>
        </w:rPr>
        <w:t>participarea, sub supraveghere, la activități administrative și de documentare;</w:t>
      </w:r>
    </w:p>
    <w:p w:rsidR="000B17D9" w:rsidRPr="00C41A80" w:rsidRDefault="00F746F9" w:rsidP="00411B88">
      <w:pPr>
        <w:pStyle w:val="Listparagraf"/>
        <w:numPr>
          <w:ilvl w:val="0"/>
          <w:numId w:val="19"/>
        </w:numPr>
        <w:ind w:left="0" w:firstLine="0"/>
        <w:rPr>
          <w:rFonts w:eastAsia="Times New Roman"/>
          <w:sz w:val="22"/>
          <w:szCs w:val="22"/>
        </w:rPr>
      </w:pPr>
      <w:r w:rsidRPr="00C41A80">
        <w:rPr>
          <w:rFonts w:eastAsia="Times New Roman"/>
          <w:sz w:val="22"/>
          <w:szCs w:val="22"/>
        </w:rPr>
        <w:t>Sprijin</w:t>
      </w:r>
      <w:r w:rsidR="000B17D9" w:rsidRPr="00C41A80">
        <w:rPr>
          <w:rFonts w:eastAsia="Times New Roman"/>
          <w:sz w:val="22"/>
          <w:szCs w:val="22"/>
        </w:rPr>
        <w:t xml:space="preserve"> în organizarea activităților educative și recreative desfășurate în cadrul centrului.</w:t>
      </w:r>
    </w:p>
    <w:p w:rsidR="000B17D9" w:rsidRPr="00C41A80" w:rsidRDefault="000B17D9" w:rsidP="00411B88">
      <w:pPr>
        <w:pStyle w:val="Listparagraf"/>
        <w:numPr>
          <w:ilvl w:val="1"/>
          <w:numId w:val="4"/>
        </w:numPr>
        <w:ind w:left="0" w:firstLine="0"/>
        <w:rPr>
          <w:rFonts w:eastAsia="Times New Roman"/>
          <w:sz w:val="22"/>
          <w:szCs w:val="22"/>
        </w:rPr>
      </w:pPr>
      <w:r w:rsidRPr="00C41A80">
        <w:rPr>
          <w:rFonts w:eastAsia="Times New Roman"/>
          <w:sz w:val="22"/>
          <w:szCs w:val="22"/>
        </w:rPr>
        <w:t>Psihologie</w:t>
      </w:r>
    </w:p>
    <w:p w:rsidR="00F746F9" w:rsidRPr="00C41A80" w:rsidRDefault="00F746F9" w:rsidP="00411B88">
      <w:pPr>
        <w:pStyle w:val="Listparagraf"/>
        <w:numPr>
          <w:ilvl w:val="0"/>
          <w:numId w:val="20"/>
        </w:numPr>
        <w:ind w:left="0" w:firstLine="0"/>
        <w:rPr>
          <w:rFonts w:eastAsia="Times New Roman"/>
          <w:sz w:val="22"/>
          <w:szCs w:val="22"/>
        </w:rPr>
      </w:pPr>
      <w:r w:rsidRPr="00C41A80">
        <w:rPr>
          <w:rFonts w:eastAsia="Times New Roman"/>
          <w:sz w:val="22"/>
          <w:szCs w:val="22"/>
        </w:rPr>
        <w:t>Observarea</w:t>
      </w:r>
      <w:r w:rsidR="000B17D9" w:rsidRPr="00C41A80">
        <w:rPr>
          <w:rFonts w:eastAsia="Times New Roman"/>
          <w:sz w:val="22"/>
          <w:szCs w:val="22"/>
        </w:rPr>
        <w:t xml:space="preserve"> activităților psihologice și a metodelor de intervenție utilizate în lucrul cu copiii victime;</w:t>
      </w:r>
    </w:p>
    <w:p w:rsidR="000B17D9" w:rsidRPr="00C41A80" w:rsidRDefault="00F746F9" w:rsidP="00411B88">
      <w:pPr>
        <w:pStyle w:val="Listparagraf"/>
        <w:numPr>
          <w:ilvl w:val="0"/>
          <w:numId w:val="20"/>
        </w:numPr>
        <w:ind w:left="0" w:firstLine="0"/>
        <w:rPr>
          <w:rFonts w:eastAsia="Times New Roman"/>
          <w:sz w:val="22"/>
          <w:szCs w:val="22"/>
        </w:rPr>
      </w:pPr>
      <w:r w:rsidRPr="00C41A80">
        <w:rPr>
          <w:rFonts w:eastAsia="Times New Roman"/>
          <w:sz w:val="22"/>
          <w:szCs w:val="22"/>
        </w:rPr>
        <w:t>Participarea</w:t>
      </w:r>
      <w:r w:rsidR="000B17D9" w:rsidRPr="00C41A80">
        <w:rPr>
          <w:rFonts w:eastAsia="Times New Roman"/>
          <w:sz w:val="22"/>
          <w:szCs w:val="22"/>
        </w:rPr>
        <w:t xml:space="preserve"> la activități de dezvoltare personală, recreative și psihoeducative organizate în grup, exclusiv sub coordonarea psihologului.</w:t>
      </w:r>
    </w:p>
    <w:p w:rsidR="000B17D9" w:rsidRPr="00C41A80" w:rsidRDefault="000B17D9" w:rsidP="00411B88">
      <w:pPr>
        <w:pStyle w:val="Listparagraf"/>
        <w:numPr>
          <w:ilvl w:val="1"/>
          <w:numId w:val="4"/>
        </w:numPr>
        <w:ind w:left="0" w:firstLine="0"/>
        <w:rPr>
          <w:rFonts w:eastAsia="Times New Roman"/>
          <w:sz w:val="22"/>
          <w:szCs w:val="22"/>
        </w:rPr>
      </w:pPr>
      <w:r w:rsidRPr="00C41A80">
        <w:rPr>
          <w:rFonts w:eastAsia="Times New Roman"/>
          <w:sz w:val="22"/>
          <w:szCs w:val="22"/>
        </w:rPr>
        <w:t>Științe ale educației și pedagogie</w:t>
      </w:r>
      <w:r w:rsidR="00F746F9" w:rsidRPr="00C41A80">
        <w:rPr>
          <w:rFonts w:eastAsia="Times New Roman"/>
          <w:sz w:val="22"/>
          <w:szCs w:val="22"/>
        </w:rPr>
        <w:t>:</w:t>
      </w:r>
    </w:p>
    <w:p w:rsidR="00F746F9" w:rsidRPr="00C41A80" w:rsidRDefault="00F746F9" w:rsidP="00411B88">
      <w:pPr>
        <w:pStyle w:val="Listparagraf"/>
        <w:numPr>
          <w:ilvl w:val="0"/>
          <w:numId w:val="21"/>
        </w:numPr>
        <w:ind w:left="0" w:firstLine="0"/>
        <w:rPr>
          <w:rFonts w:eastAsia="Times New Roman"/>
          <w:sz w:val="22"/>
          <w:szCs w:val="22"/>
        </w:rPr>
      </w:pPr>
      <w:r w:rsidRPr="00C41A80">
        <w:rPr>
          <w:rFonts w:eastAsia="Times New Roman"/>
          <w:sz w:val="22"/>
          <w:szCs w:val="22"/>
        </w:rPr>
        <w:t>Sprijinirea</w:t>
      </w:r>
      <w:r w:rsidR="000B17D9" w:rsidRPr="00C41A80">
        <w:rPr>
          <w:rFonts w:eastAsia="Times New Roman"/>
          <w:sz w:val="22"/>
          <w:szCs w:val="22"/>
        </w:rPr>
        <w:t xml:space="preserve"> activităților educative și a programelor de învățare </w:t>
      </w:r>
      <w:r w:rsidRPr="00C41A80">
        <w:rPr>
          <w:rFonts w:eastAsia="Times New Roman"/>
          <w:sz w:val="22"/>
          <w:szCs w:val="22"/>
        </w:rPr>
        <w:t xml:space="preserve">în persoană / </w:t>
      </w:r>
      <w:r w:rsidR="000B17D9" w:rsidRPr="00C41A80">
        <w:rPr>
          <w:rFonts w:eastAsia="Times New Roman"/>
          <w:sz w:val="22"/>
          <w:szCs w:val="22"/>
        </w:rPr>
        <w:t>online;</w:t>
      </w:r>
    </w:p>
    <w:p w:rsidR="000B17D9" w:rsidRPr="00C41A80" w:rsidRDefault="00F746F9" w:rsidP="00411B88">
      <w:pPr>
        <w:pStyle w:val="Listparagraf"/>
        <w:numPr>
          <w:ilvl w:val="0"/>
          <w:numId w:val="21"/>
        </w:numPr>
        <w:ind w:left="0" w:firstLine="0"/>
        <w:rPr>
          <w:rFonts w:eastAsia="Times New Roman"/>
          <w:sz w:val="22"/>
          <w:szCs w:val="22"/>
        </w:rPr>
      </w:pPr>
      <w:r w:rsidRPr="00C41A80">
        <w:rPr>
          <w:rFonts w:eastAsia="Times New Roman"/>
          <w:sz w:val="22"/>
          <w:szCs w:val="22"/>
        </w:rPr>
        <w:t>Participarea</w:t>
      </w:r>
      <w:r w:rsidR="000B17D9" w:rsidRPr="00C41A80">
        <w:rPr>
          <w:rFonts w:eastAsia="Times New Roman"/>
          <w:sz w:val="22"/>
          <w:szCs w:val="22"/>
        </w:rPr>
        <w:t xml:space="preserve"> la organizarea atelierelor tematice și a activităților de petrecere a timpului liber.</w:t>
      </w:r>
    </w:p>
    <w:p w:rsidR="00680AFE" w:rsidRPr="00C41A80" w:rsidRDefault="00680AFE" w:rsidP="00411B88">
      <w:pPr>
        <w:spacing w:after="0" w:line="240" w:lineRule="auto"/>
        <w:jc w:val="both"/>
        <w:rPr>
          <w:rFonts w:ascii="Arial" w:eastAsia="Times New Roman" w:hAnsi="Arial" w:cs="Arial"/>
        </w:rPr>
      </w:pPr>
    </w:p>
    <w:p w:rsidR="000B17D9" w:rsidRPr="00C41A80" w:rsidRDefault="000B17D9" w:rsidP="00411B88">
      <w:pPr>
        <w:pStyle w:val="Listparagraf"/>
        <w:numPr>
          <w:ilvl w:val="1"/>
          <w:numId w:val="4"/>
        </w:numPr>
        <w:ind w:left="0" w:firstLine="0"/>
        <w:rPr>
          <w:rFonts w:eastAsia="Times New Roman"/>
          <w:sz w:val="22"/>
          <w:szCs w:val="22"/>
        </w:rPr>
      </w:pPr>
      <w:r w:rsidRPr="00C41A80">
        <w:rPr>
          <w:rFonts w:eastAsia="Times New Roman"/>
          <w:sz w:val="22"/>
          <w:szCs w:val="22"/>
        </w:rPr>
        <w:t>Administrație, resurse umane și managementul serviciilor sociale</w:t>
      </w:r>
    </w:p>
    <w:p w:rsidR="00F746F9" w:rsidRPr="00C41A80" w:rsidRDefault="00F746F9" w:rsidP="00411B88">
      <w:pPr>
        <w:pStyle w:val="Listparagraf"/>
        <w:numPr>
          <w:ilvl w:val="0"/>
          <w:numId w:val="22"/>
        </w:numPr>
        <w:ind w:left="0" w:firstLine="0"/>
        <w:rPr>
          <w:rFonts w:eastAsia="Times New Roman"/>
          <w:sz w:val="22"/>
          <w:szCs w:val="22"/>
        </w:rPr>
      </w:pPr>
      <w:r w:rsidRPr="00C41A80">
        <w:rPr>
          <w:rFonts w:eastAsia="Times New Roman"/>
          <w:sz w:val="22"/>
          <w:szCs w:val="22"/>
        </w:rPr>
        <w:t>Activități</w:t>
      </w:r>
      <w:r w:rsidR="000B17D9" w:rsidRPr="00C41A80">
        <w:rPr>
          <w:rFonts w:eastAsia="Times New Roman"/>
          <w:sz w:val="22"/>
          <w:szCs w:val="22"/>
        </w:rPr>
        <w:t xml:space="preserve"> de arhivare, evidență documente, statistică și raportare;</w:t>
      </w:r>
    </w:p>
    <w:p w:rsidR="00CC5895" w:rsidRPr="00C41A80" w:rsidRDefault="000B17D9" w:rsidP="00411B88">
      <w:pPr>
        <w:pStyle w:val="Listparagraf"/>
        <w:numPr>
          <w:ilvl w:val="0"/>
          <w:numId w:val="22"/>
        </w:numPr>
        <w:ind w:left="0" w:firstLine="0"/>
        <w:rPr>
          <w:rFonts w:eastAsia="Times New Roman"/>
          <w:sz w:val="22"/>
          <w:szCs w:val="22"/>
        </w:rPr>
      </w:pPr>
      <w:r w:rsidRPr="00C41A80">
        <w:rPr>
          <w:rFonts w:eastAsia="Times New Roman"/>
          <w:sz w:val="22"/>
          <w:szCs w:val="22"/>
        </w:rPr>
        <w:t>familiarizarea cu organizarea și funcționarea serviciilor sociale rezidențiale.</w:t>
      </w:r>
    </w:p>
    <w:p w:rsidR="00F746F9" w:rsidRPr="00C41A80" w:rsidRDefault="000B17D9" w:rsidP="00411B88">
      <w:pPr>
        <w:pStyle w:val="Listparagraf"/>
        <w:numPr>
          <w:ilvl w:val="0"/>
          <w:numId w:val="18"/>
        </w:numPr>
        <w:ind w:left="0" w:firstLine="0"/>
        <w:rPr>
          <w:rFonts w:eastAsia="Times New Roman"/>
          <w:sz w:val="22"/>
          <w:szCs w:val="22"/>
        </w:rPr>
      </w:pPr>
      <w:r w:rsidRPr="00C41A80">
        <w:rPr>
          <w:rFonts w:eastAsia="Times New Roman"/>
          <w:sz w:val="22"/>
          <w:szCs w:val="22"/>
        </w:rPr>
        <w:t>Internii își desfășoară activitatea exclusiv sub coordonarea unui îndrumător desemnat de conducerea centrului.</w:t>
      </w:r>
    </w:p>
    <w:p w:rsidR="00CC5895" w:rsidRPr="00C41A80" w:rsidRDefault="00CC5895" w:rsidP="00411B88">
      <w:pPr>
        <w:spacing w:after="0" w:line="240" w:lineRule="auto"/>
        <w:jc w:val="both"/>
        <w:rPr>
          <w:rFonts w:ascii="Arial" w:eastAsia="Times New Roman" w:hAnsi="Arial" w:cs="Arial"/>
        </w:rPr>
      </w:pPr>
    </w:p>
    <w:p w:rsidR="000B17D9" w:rsidRPr="00C41A80" w:rsidRDefault="000B17D9" w:rsidP="00411B88">
      <w:pPr>
        <w:pStyle w:val="Listparagraf"/>
        <w:numPr>
          <w:ilvl w:val="0"/>
          <w:numId w:val="18"/>
        </w:numPr>
        <w:ind w:left="0" w:firstLine="0"/>
        <w:rPr>
          <w:rFonts w:eastAsia="Times New Roman"/>
          <w:sz w:val="22"/>
          <w:szCs w:val="22"/>
        </w:rPr>
      </w:pPr>
      <w:r w:rsidRPr="00C41A80">
        <w:rPr>
          <w:rFonts w:eastAsia="Times New Roman"/>
          <w:sz w:val="22"/>
          <w:szCs w:val="22"/>
        </w:rPr>
        <w:t>Internilor le este interzis:</w:t>
      </w:r>
    </w:p>
    <w:p w:rsidR="00181E3C" w:rsidRPr="00C41A80" w:rsidRDefault="00181E3C" w:rsidP="00411B88">
      <w:pPr>
        <w:pStyle w:val="Listparagraf"/>
        <w:numPr>
          <w:ilvl w:val="0"/>
          <w:numId w:val="23"/>
        </w:numPr>
        <w:ind w:left="0" w:firstLine="0"/>
        <w:rPr>
          <w:rFonts w:eastAsia="Times New Roman"/>
          <w:sz w:val="22"/>
          <w:szCs w:val="22"/>
        </w:rPr>
      </w:pPr>
      <w:r w:rsidRPr="00C41A80">
        <w:rPr>
          <w:rFonts w:eastAsia="Times New Roman"/>
          <w:sz w:val="22"/>
          <w:szCs w:val="22"/>
        </w:rPr>
        <w:t xml:space="preserve">să divulge către publicul larg detalii referitoare la adresa/locaţia centrului, a locurilor în care se organizează activitățile cu beneficiarii, precum și a datelor cu caracter confidențial </w:t>
      </w:r>
      <w:r w:rsidRPr="00C41A80">
        <w:rPr>
          <w:rFonts w:eastAsia="Times New Roman"/>
          <w:sz w:val="22"/>
          <w:szCs w:val="22"/>
        </w:rPr>
        <w:lastRenderedPageBreak/>
        <w:t>privind beneficiarii centrului.</w:t>
      </w:r>
    </w:p>
    <w:p w:rsidR="00F746F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desfășoare activități de evaluare socială sau psihologică a beneficiarilor;</w:t>
      </w:r>
    </w:p>
    <w:p w:rsidR="00F746F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participe singuri la consilierea copiilor sau familiilor acestora;</w:t>
      </w:r>
    </w:p>
    <w:p w:rsidR="00F746F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aibă acces neîngrădit la dosarele beneficiarilor ori la informații confidențiale;</w:t>
      </w:r>
    </w:p>
    <w:p w:rsidR="00F746F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fotografieze, filmeze, înregistreze sau distribuie informații referitoare la beneficiari ori la locația centrului;</w:t>
      </w:r>
    </w:p>
    <w:p w:rsidR="00F746F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însoțească singuri beneficiarii în afara centrului;</w:t>
      </w:r>
    </w:p>
    <w:p w:rsidR="000B17D9" w:rsidRPr="00C41A80" w:rsidRDefault="000B17D9" w:rsidP="00411B88">
      <w:pPr>
        <w:pStyle w:val="Listparagraf"/>
        <w:numPr>
          <w:ilvl w:val="0"/>
          <w:numId w:val="23"/>
        </w:numPr>
        <w:ind w:left="0" w:firstLine="0"/>
        <w:rPr>
          <w:rFonts w:eastAsia="Times New Roman"/>
          <w:sz w:val="22"/>
          <w:szCs w:val="22"/>
        </w:rPr>
      </w:pPr>
      <w:r w:rsidRPr="00C41A80">
        <w:rPr>
          <w:rFonts w:eastAsia="Times New Roman"/>
          <w:sz w:val="22"/>
          <w:szCs w:val="22"/>
        </w:rPr>
        <w:t>să desfășoare activități care presupun luarea unor decizii privind protecția copilului.</w:t>
      </w:r>
    </w:p>
    <w:p w:rsidR="000B17D9" w:rsidRPr="00C41A80" w:rsidRDefault="000B17D9" w:rsidP="00411B88">
      <w:pPr>
        <w:pStyle w:val="Listparagraf"/>
        <w:numPr>
          <w:ilvl w:val="0"/>
          <w:numId w:val="18"/>
        </w:numPr>
        <w:ind w:left="0" w:firstLine="0"/>
        <w:rPr>
          <w:rFonts w:eastAsia="Times New Roman"/>
          <w:sz w:val="22"/>
          <w:szCs w:val="22"/>
        </w:rPr>
      </w:pPr>
      <w:r w:rsidRPr="00C41A80">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50096E"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(4) </w:t>
      </w:r>
      <w:r w:rsidR="0050096E" w:rsidRPr="00C41A80">
        <w:rPr>
          <w:rFonts w:ascii="Arial" w:eastAsia="Times New Roman" w:hAnsi="Arial" w:cs="Arial"/>
        </w:rPr>
        <w:t xml:space="preserve">CPRU </w:t>
      </w:r>
      <w:r w:rsidRPr="00C41A80">
        <w:rPr>
          <w:rFonts w:ascii="Arial" w:eastAsia="Times New Roman" w:hAnsi="Arial" w:cs="Arial"/>
        </w:rPr>
        <w:t>poate asigura posibilitatea desfăşurării practicii studenţilor la asistenţă socială sau alte specializări adecvate activităţilor derulate în cadrul serviciului social, în baza contractelor/convenţiilor de colaborare cu universităţile, încheiate</w:t>
      </w:r>
      <w:r w:rsidR="000749D3" w:rsidRPr="00C41A80">
        <w:rPr>
          <w:rFonts w:ascii="Arial" w:eastAsia="Times New Roman" w:hAnsi="Arial" w:cs="Arial"/>
        </w:rPr>
        <w:t>/ ce vor fi încheiate</w:t>
      </w:r>
      <w:r w:rsidRPr="00C41A80">
        <w:rPr>
          <w:rFonts w:ascii="Arial" w:eastAsia="Times New Roman" w:hAnsi="Arial" w:cs="Arial"/>
        </w:rPr>
        <w:t xml:space="preserve"> în conformitate cu prevederile Legii nr. 258/2007 privind practica elevilor şi studenţilor, cu completările ulterioare, potrivit convenţiei/convenţiilor încheiate</w:t>
      </w:r>
      <w:r w:rsidR="0050096E" w:rsidRPr="00C41A80">
        <w:rPr>
          <w:rFonts w:ascii="Arial" w:eastAsia="Times New Roman" w:hAnsi="Arial" w:cs="Arial"/>
        </w:rPr>
        <w:t>.</w:t>
      </w:r>
    </w:p>
    <w:p w:rsidR="0050096E" w:rsidRPr="00C41A80" w:rsidRDefault="0050096E" w:rsidP="00411B88">
      <w:pPr>
        <w:pStyle w:val="Listparagraf"/>
        <w:numPr>
          <w:ilvl w:val="0"/>
          <w:numId w:val="24"/>
        </w:numPr>
        <w:ind w:left="0" w:firstLine="0"/>
        <w:rPr>
          <w:rFonts w:eastAsia="Times New Roman"/>
          <w:sz w:val="22"/>
          <w:szCs w:val="22"/>
        </w:rPr>
      </w:pPr>
      <w:r w:rsidRPr="00C41A80">
        <w:rPr>
          <w:rFonts w:eastAsia="Times New Roman"/>
          <w:sz w:val="22"/>
          <w:szCs w:val="22"/>
        </w:rPr>
        <w:t>Pot desfășura activități de practică în cadrul serviciului social studenți/elevi din următoarele domenii:</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asistență socială;</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psihologie;</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pedagogie și științele educației;</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sociologie;</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medicină, asistență medicală și alte specializări din domeniul sănătății, în limita activităților compatibile cu specificul serviciului;</w:t>
      </w:r>
    </w:p>
    <w:p w:rsidR="0050096E" w:rsidRPr="00C41A80" w:rsidRDefault="0050096E" w:rsidP="00411B88">
      <w:pPr>
        <w:pStyle w:val="Listparagraf"/>
        <w:numPr>
          <w:ilvl w:val="0"/>
          <w:numId w:val="25"/>
        </w:numPr>
        <w:ind w:left="0" w:firstLine="0"/>
        <w:rPr>
          <w:rFonts w:eastAsia="Times New Roman"/>
          <w:sz w:val="22"/>
          <w:szCs w:val="22"/>
        </w:rPr>
      </w:pPr>
      <w:r w:rsidRPr="00C41A80">
        <w:rPr>
          <w:rFonts w:eastAsia="Times New Roman"/>
          <w:sz w:val="22"/>
          <w:szCs w:val="22"/>
        </w:rPr>
        <w:t>alte specializări relevante pentru activitatea serviciilor sociale, aprobate de conducerea furnizorului de servicii sociale.</w:t>
      </w:r>
    </w:p>
    <w:p w:rsidR="00CC5895" w:rsidRPr="00C41A80" w:rsidRDefault="00CC5895" w:rsidP="00411B88">
      <w:pPr>
        <w:pStyle w:val="Listparagraf"/>
        <w:ind w:left="0" w:firstLine="0"/>
        <w:rPr>
          <w:rFonts w:eastAsia="Times New Roman"/>
          <w:sz w:val="22"/>
          <w:szCs w:val="22"/>
        </w:rPr>
      </w:pPr>
    </w:p>
    <w:p w:rsidR="0050096E" w:rsidRPr="00C41A80" w:rsidRDefault="0050096E" w:rsidP="00411B88">
      <w:pPr>
        <w:pStyle w:val="Listparagraf"/>
        <w:numPr>
          <w:ilvl w:val="0"/>
          <w:numId w:val="24"/>
        </w:numPr>
        <w:ind w:left="0" w:firstLine="0"/>
        <w:rPr>
          <w:rFonts w:eastAsia="Times New Roman"/>
          <w:sz w:val="22"/>
          <w:szCs w:val="22"/>
        </w:rPr>
      </w:pPr>
      <w:r w:rsidRPr="00C41A80">
        <w:rPr>
          <w:rFonts w:eastAsia="Times New Roman"/>
          <w:sz w:val="22"/>
          <w:szCs w:val="22"/>
        </w:rPr>
        <w:t>Activitățile de practică pot consta în:</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observarea activităților specifice serviciului social;</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participarea la activități educative, recreative și de socializare organizate pentru beneficiari;</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sprijinirea activităților școlare și educative desfășurate în cadrul centrului;</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participarea la activități administrative, de documentare și analiză a procedurilor instituționale;</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participarea la sesiuni de formare profesională și supervizare organizate de centru;</w:t>
      </w:r>
    </w:p>
    <w:p w:rsidR="0050096E" w:rsidRPr="00C41A80" w:rsidRDefault="0050096E" w:rsidP="00411B88">
      <w:pPr>
        <w:pStyle w:val="Listparagraf"/>
        <w:numPr>
          <w:ilvl w:val="0"/>
          <w:numId w:val="26"/>
        </w:numPr>
        <w:ind w:left="0" w:firstLine="0"/>
        <w:rPr>
          <w:rFonts w:eastAsia="Times New Roman"/>
          <w:sz w:val="22"/>
          <w:szCs w:val="22"/>
        </w:rPr>
      </w:pPr>
      <w:r w:rsidRPr="00C41A80">
        <w:rPr>
          <w:rFonts w:eastAsia="Times New Roman"/>
          <w:sz w:val="22"/>
          <w:szCs w:val="22"/>
        </w:rPr>
        <w:t>elaborarea de proiecte, studii și materiale educative, cu respectarea normelor de confidențialitate.</w:t>
      </w:r>
    </w:p>
    <w:p w:rsidR="00680AFE" w:rsidRPr="00C41A80" w:rsidRDefault="00680AFE" w:rsidP="00411B88">
      <w:pPr>
        <w:pStyle w:val="Listparagraf"/>
        <w:ind w:left="0" w:firstLine="0"/>
        <w:rPr>
          <w:rFonts w:eastAsia="Times New Roman"/>
          <w:sz w:val="22"/>
          <w:szCs w:val="22"/>
        </w:rPr>
      </w:pPr>
    </w:p>
    <w:p w:rsidR="00CC5895" w:rsidRPr="00C41A80" w:rsidRDefault="0050096E" w:rsidP="00411B88">
      <w:pPr>
        <w:pStyle w:val="Listparagraf"/>
        <w:numPr>
          <w:ilvl w:val="0"/>
          <w:numId w:val="24"/>
        </w:numPr>
        <w:ind w:left="0" w:firstLine="0"/>
        <w:rPr>
          <w:rFonts w:eastAsia="Times New Roman"/>
          <w:sz w:val="22"/>
          <w:szCs w:val="22"/>
        </w:rPr>
      </w:pPr>
      <w:r w:rsidRPr="00C41A80">
        <w:rPr>
          <w:rFonts w:eastAsia="Times New Roman"/>
          <w:sz w:val="22"/>
          <w:szCs w:val="22"/>
        </w:rPr>
        <w:t>Practicanții își desfășoară activitatea exclusiv sub coordonarea unui specialist desemnat și nu pot desfășura activități independente cu beneficiarii.</w:t>
      </w:r>
    </w:p>
    <w:p w:rsidR="00CC5895" w:rsidRPr="00C41A80" w:rsidRDefault="00CC5895" w:rsidP="00411B88">
      <w:pPr>
        <w:pStyle w:val="Listparagraf"/>
        <w:ind w:left="0" w:firstLine="0"/>
        <w:rPr>
          <w:rFonts w:eastAsia="Times New Roman"/>
          <w:sz w:val="22"/>
          <w:szCs w:val="22"/>
        </w:rPr>
      </w:pPr>
    </w:p>
    <w:p w:rsidR="0050096E" w:rsidRPr="00C41A80" w:rsidRDefault="0050096E" w:rsidP="00411B88">
      <w:pPr>
        <w:pStyle w:val="Listparagraf"/>
        <w:numPr>
          <w:ilvl w:val="0"/>
          <w:numId w:val="24"/>
        </w:numPr>
        <w:ind w:left="0" w:firstLine="0"/>
        <w:rPr>
          <w:rFonts w:eastAsia="Times New Roman"/>
          <w:sz w:val="22"/>
          <w:szCs w:val="22"/>
        </w:rPr>
      </w:pPr>
      <w:r w:rsidRPr="00C41A80">
        <w:rPr>
          <w:rFonts w:eastAsia="Times New Roman"/>
          <w:sz w:val="22"/>
          <w:szCs w:val="22"/>
        </w:rPr>
        <w:t xml:space="preserve"> Practicanților le este interzis:</w:t>
      </w:r>
    </w:p>
    <w:p w:rsidR="00181E3C" w:rsidRPr="00C41A80" w:rsidRDefault="0050096E" w:rsidP="00411B88">
      <w:pPr>
        <w:pStyle w:val="Listparagraf"/>
        <w:numPr>
          <w:ilvl w:val="0"/>
          <w:numId w:val="27"/>
        </w:numPr>
        <w:ind w:left="0" w:firstLine="0"/>
        <w:rPr>
          <w:rFonts w:eastAsia="Times New Roman"/>
          <w:sz w:val="22"/>
          <w:szCs w:val="22"/>
        </w:rPr>
      </w:pPr>
      <w:r w:rsidRPr="00C41A80">
        <w:rPr>
          <w:rFonts w:eastAsia="Times New Roman"/>
          <w:sz w:val="22"/>
          <w:szCs w:val="22"/>
        </w:rPr>
        <w:t>accesul neînsoțiti la beneficiari;</w:t>
      </w:r>
    </w:p>
    <w:p w:rsidR="00181E3C" w:rsidRPr="00C41A80" w:rsidRDefault="00181E3C" w:rsidP="00411B88">
      <w:pPr>
        <w:pStyle w:val="Listparagraf"/>
        <w:numPr>
          <w:ilvl w:val="0"/>
          <w:numId w:val="27"/>
        </w:numPr>
        <w:ind w:left="0" w:firstLine="0"/>
        <w:rPr>
          <w:rFonts w:eastAsia="Times New Roman"/>
          <w:sz w:val="22"/>
          <w:szCs w:val="22"/>
        </w:rPr>
      </w:pPr>
      <w:r w:rsidRPr="00C41A80">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181E3C" w:rsidRPr="00C41A80" w:rsidRDefault="00181E3C" w:rsidP="00411B88">
      <w:pPr>
        <w:pStyle w:val="Listparagraf"/>
        <w:numPr>
          <w:ilvl w:val="0"/>
          <w:numId w:val="27"/>
        </w:numPr>
        <w:ind w:left="0" w:firstLine="0"/>
        <w:rPr>
          <w:rFonts w:eastAsia="Times New Roman"/>
          <w:sz w:val="22"/>
          <w:szCs w:val="22"/>
        </w:rPr>
      </w:pPr>
      <w:r w:rsidRPr="00C41A80">
        <w:rPr>
          <w:rFonts w:eastAsia="Times New Roman"/>
          <w:sz w:val="22"/>
          <w:szCs w:val="22"/>
        </w:rPr>
        <w:t>publicarea sau divulgarea oricăror informații referitoare la beneficiari ori la funcționarea serviciului.</w:t>
      </w:r>
    </w:p>
    <w:p w:rsidR="00181E3C" w:rsidRPr="00C41A80" w:rsidRDefault="0050096E" w:rsidP="00411B88">
      <w:pPr>
        <w:pStyle w:val="Listparagraf"/>
        <w:numPr>
          <w:ilvl w:val="0"/>
          <w:numId w:val="27"/>
        </w:numPr>
        <w:ind w:left="0" w:firstLine="0"/>
        <w:rPr>
          <w:rFonts w:eastAsia="Times New Roman"/>
          <w:sz w:val="22"/>
          <w:szCs w:val="22"/>
        </w:rPr>
      </w:pPr>
      <w:r w:rsidRPr="00C41A80">
        <w:rPr>
          <w:rFonts w:eastAsia="Times New Roman"/>
          <w:sz w:val="22"/>
          <w:szCs w:val="22"/>
        </w:rPr>
        <w:t xml:space="preserve">accesul integral la dosarele beneficiarilor, cu excepția situațiilor aprobate și anonimizate </w:t>
      </w:r>
      <w:r w:rsidRPr="00C41A80">
        <w:rPr>
          <w:rFonts w:eastAsia="Times New Roman"/>
          <w:sz w:val="22"/>
          <w:szCs w:val="22"/>
        </w:rPr>
        <w:lastRenderedPageBreak/>
        <w:t>în scop educațional;</w:t>
      </w:r>
    </w:p>
    <w:p w:rsidR="00181E3C" w:rsidRPr="00C41A80" w:rsidRDefault="0050096E" w:rsidP="00411B88">
      <w:pPr>
        <w:pStyle w:val="Listparagraf"/>
        <w:numPr>
          <w:ilvl w:val="0"/>
          <w:numId w:val="27"/>
        </w:numPr>
        <w:ind w:left="0" w:firstLine="0"/>
        <w:rPr>
          <w:rFonts w:eastAsia="Times New Roman"/>
          <w:sz w:val="22"/>
          <w:szCs w:val="22"/>
        </w:rPr>
      </w:pPr>
      <w:r w:rsidRPr="00C41A80">
        <w:rPr>
          <w:rFonts w:eastAsia="Times New Roman"/>
          <w:sz w:val="22"/>
          <w:szCs w:val="22"/>
        </w:rPr>
        <w:t>realizarea de fotografii, filmări sau înregistrări audio-video;</w:t>
      </w:r>
    </w:p>
    <w:p w:rsidR="00181E3C" w:rsidRPr="00C41A80" w:rsidRDefault="0050096E" w:rsidP="00411B88">
      <w:pPr>
        <w:pStyle w:val="Listparagraf"/>
        <w:numPr>
          <w:ilvl w:val="0"/>
          <w:numId w:val="27"/>
        </w:numPr>
        <w:ind w:left="0" w:firstLine="0"/>
        <w:rPr>
          <w:rFonts w:eastAsia="Times New Roman"/>
          <w:sz w:val="22"/>
          <w:szCs w:val="22"/>
        </w:rPr>
      </w:pPr>
      <w:r w:rsidRPr="00C41A80">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50096E" w:rsidRPr="00C41A80" w:rsidRDefault="0050096E" w:rsidP="00411B88">
      <w:pPr>
        <w:spacing w:after="0" w:line="240" w:lineRule="auto"/>
        <w:jc w:val="both"/>
        <w:rPr>
          <w:rFonts w:ascii="Arial" w:eastAsia="Times New Roman" w:hAnsi="Arial" w:cs="Arial"/>
        </w:rPr>
      </w:pPr>
    </w:p>
    <w:p w:rsidR="0050096E" w:rsidRPr="00C41A80" w:rsidRDefault="0050096E" w:rsidP="00411B88">
      <w:pPr>
        <w:pStyle w:val="Listparagraf"/>
        <w:numPr>
          <w:ilvl w:val="0"/>
          <w:numId w:val="24"/>
        </w:numPr>
        <w:ind w:left="0" w:firstLine="0"/>
        <w:rPr>
          <w:rFonts w:eastAsia="Times New Roman"/>
          <w:sz w:val="22"/>
          <w:szCs w:val="22"/>
        </w:rPr>
      </w:pPr>
      <w:r w:rsidRPr="00C41A80">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(5) Angajarea/Contractarea/Sancţionarea sau eliberarea din funcţie a personalului se realizează cu respectarea prevederilor legale în vigoare, după caz: Legea nr. 53/2003 - Codul muncii, republicată, cu modificările şi completările ulterioare, etc.</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Structura organizatorică, numărul de posturi şi categoriile de personal care funcţionează în cadrul serviciului social se aprobă, după caz, prin:</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a) hotărâre a autorităţii administraţiei publice locale prin care s-a aprobat înfiinţarea serviciului social;</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Încadrarea personalului se realizează cu respectarea numărului maxim de posturi prevăzut în statul de funcţii aprobat.</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 Numărul maxim de posturi pentru funcţii de conducere este: </w:t>
      </w:r>
      <w:r w:rsidR="00874297" w:rsidRPr="00C41A80">
        <w:rPr>
          <w:rFonts w:ascii="Arial" w:eastAsia="Times New Roman" w:hAnsi="Arial" w:cs="Arial"/>
        </w:rPr>
        <w:t>1</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Organizarea şi conducerea contabilităţii se realizează cu respectarea prevederilor art. 10 din Legea contabilităţii nr. 82/1991, republicată, cu modificările şi completările ulterioare.</w:t>
      </w:r>
    </w:p>
    <w:p w:rsidR="00650FC3"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ulterioare.</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NOTĂ:</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EA32A8" w:rsidRPr="00C41A80" w:rsidRDefault="00445429"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C41A80">
        <w:rPr>
          <w:rFonts w:ascii="Arial" w:eastAsia="Times New Roman" w:hAnsi="Arial" w:cs="Arial"/>
          <w:noProof/>
          <w:lang w:val="en-US"/>
        </w:rPr>
        <w:pict>
          <v:shapetype id="_x0000_t202" coordsize="21600,21600" o:spt="202" path="m,l,21600r21600,l21600,xe">
            <v:stroke joinstyle="miter"/>
            <v:path gradientshapeok="t" o:connecttype="rect"/>
          </v:shapetype>
          <v:shape id="_x0000_s2144" type="#_x0000_t202" style="position:absolute;left:0;text-align:left;margin-left:44.15pt;margin-top:23.25pt;width:361.8pt;height:40.2pt;z-index:251662848">
            <v:textbox>
              <w:txbxContent>
                <w:p w:rsidR="00956FEA" w:rsidRPr="001979C9" w:rsidRDefault="00956FEA" w:rsidP="00C21770">
                  <w:pPr>
                    <w:spacing w:after="0"/>
                    <w:jc w:val="center"/>
                    <w:rPr>
                      <w:rFonts w:ascii="Arial" w:hAnsi="Arial" w:cs="Arial"/>
                    </w:rPr>
                  </w:pPr>
                  <w:r w:rsidRPr="001979C9">
                    <w:rPr>
                      <w:rFonts w:ascii="Arial" w:hAnsi="Arial" w:cs="Arial"/>
                    </w:rPr>
                    <w:t xml:space="preserve">RAPORTUL ANGAJAT/BENEFICIAR PENTRU CENTRUL DE PRIMIRE ÎN REGIM DE URGENȚĂ ESTE </w:t>
                  </w:r>
                  <w:r>
                    <w:rPr>
                      <w:rFonts w:ascii="Arial" w:hAnsi="Arial" w:cs="Arial"/>
                    </w:rPr>
                    <w:t>2</w:t>
                  </w:r>
                  <w:r w:rsidRPr="001979C9">
                    <w:rPr>
                      <w:rFonts w:ascii="Arial" w:hAnsi="Arial" w:cs="Arial"/>
                    </w:rPr>
                    <w:t>/1.</w:t>
                  </w:r>
                </w:p>
              </w:txbxContent>
            </v:textbox>
          </v:shape>
        </w:pict>
      </w:r>
    </w:p>
    <w:p w:rsidR="00EA32A8" w:rsidRPr="00C41A80" w:rsidRDefault="00EA32A8"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EA32A8" w:rsidRPr="00C41A80" w:rsidRDefault="00EA32A8" w:rsidP="00411B88">
      <w:pPr>
        <w:spacing w:after="0" w:line="240" w:lineRule="auto"/>
        <w:jc w:val="both"/>
        <w:rPr>
          <w:rFonts w:ascii="Arial" w:eastAsia="Times New Roman" w:hAnsi="Arial" w:cs="Arial"/>
        </w:rPr>
      </w:pPr>
    </w:p>
    <w:p w:rsidR="00EA32A8" w:rsidRPr="00C41A80" w:rsidRDefault="00EA32A8" w:rsidP="00411B88">
      <w:pPr>
        <w:spacing w:after="0" w:line="240" w:lineRule="auto"/>
        <w:jc w:val="both"/>
        <w:rPr>
          <w:rFonts w:ascii="Arial" w:eastAsia="Times New Roman" w:hAnsi="Arial" w:cs="Arial"/>
        </w:rPr>
      </w:pPr>
    </w:p>
    <w:p w:rsidR="001979C9" w:rsidRPr="00C41A80" w:rsidRDefault="001979C9" w:rsidP="00411B88">
      <w:pPr>
        <w:spacing w:after="0" w:line="240" w:lineRule="auto"/>
        <w:jc w:val="both"/>
        <w:rPr>
          <w:rFonts w:ascii="Arial" w:eastAsia="Times New Roman" w:hAnsi="Arial" w:cs="Arial"/>
        </w:rPr>
      </w:pPr>
    </w:p>
    <w:p w:rsidR="001979C9" w:rsidRPr="00C41A80" w:rsidRDefault="001979C9" w:rsidP="00411B88">
      <w:pPr>
        <w:spacing w:after="0" w:line="240" w:lineRule="auto"/>
        <w:jc w:val="both"/>
        <w:rPr>
          <w:rFonts w:ascii="Arial" w:eastAsia="Times New Roman" w:hAnsi="Arial" w:cs="Arial"/>
        </w:rPr>
      </w:pPr>
    </w:p>
    <w:p w:rsidR="00426C41" w:rsidRPr="00C41A80" w:rsidRDefault="00524A22" w:rsidP="00411B88">
      <w:pPr>
        <w:spacing w:after="0" w:line="240" w:lineRule="auto"/>
        <w:jc w:val="both"/>
        <w:rPr>
          <w:rFonts w:ascii="Arial" w:eastAsia="Times New Roman" w:hAnsi="Arial" w:cs="Arial"/>
          <w:bCs/>
        </w:rPr>
      </w:pPr>
      <w:r w:rsidRPr="00C41A80">
        <w:rPr>
          <w:rFonts w:ascii="Arial" w:eastAsia="Times New Roman" w:hAnsi="Arial" w:cs="Arial"/>
          <w:bCs/>
        </w:rPr>
        <w:t>9. PERSONALUL DE CONDUCERE</w:t>
      </w:r>
    </w:p>
    <w:p w:rsidR="00524A22" w:rsidRPr="00C41A80" w:rsidRDefault="00524A22" w:rsidP="00411B88">
      <w:pPr>
        <w:spacing w:after="0" w:line="240" w:lineRule="auto"/>
        <w:jc w:val="both"/>
        <w:rPr>
          <w:rFonts w:ascii="Arial" w:eastAsia="Times New Roman" w:hAnsi="Arial" w:cs="Arial"/>
        </w:rPr>
      </w:pPr>
      <w:r w:rsidRPr="00C41A80">
        <w:rPr>
          <w:rFonts w:ascii="Arial" w:eastAsia="Times New Roman" w:hAnsi="Arial" w:cs="Arial"/>
        </w:rPr>
        <w:t>(1) Personalul de conducere este reprezentat de către Şef de centru al Serviciului de intervenție în regim de urgenţă, abuz, neglijare, trafic, migrare, telefonul copilului. Acesta coordonează atât Compartimentul Telefonul copilului şi Echipa mobilă cât şi Centrul de primire în regim de urgenţă.</w:t>
      </w:r>
    </w:p>
    <w:p w:rsidR="00524A22" w:rsidRPr="00C41A80" w:rsidRDefault="00524A22" w:rsidP="00411B88">
      <w:pPr>
        <w:spacing w:after="0" w:line="240" w:lineRule="auto"/>
        <w:jc w:val="both"/>
        <w:rPr>
          <w:rFonts w:ascii="Arial" w:eastAsia="Times New Roman" w:hAnsi="Arial" w:cs="Arial"/>
        </w:rPr>
      </w:pPr>
      <w:r w:rsidRPr="00C41A80">
        <w:rPr>
          <w:rFonts w:ascii="Arial" w:eastAsia="Times New Roman" w:hAnsi="Arial" w:cs="Arial"/>
        </w:rPr>
        <w:t>(2)</w:t>
      </w:r>
      <w:r w:rsidRPr="00C41A80">
        <w:rPr>
          <w:rFonts w:ascii="Arial" w:eastAsia="Times New Roman" w:hAnsi="Arial" w:cs="Arial"/>
        </w:rPr>
        <w:tab/>
        <w:t xml:space="preserve">Atribuţiile generale ale șefului de </w:t>
      </w:r>
      <w:r w:rsidR="00EA12FB" w:rsidRPr="00C41A80">
        <w:rPr>
          <w:rFonts w:ascii="Arial" w:eastAsia="Times New Roman" w:hAnsi="Arial" w:cs="Arial"/>
        </w:rPr>
        <w:t>centru</w:t>
      </w:r>
      <w:r w:rsidRPr="00C41A80">
        <w:rPr>
          <w:rFonts w:ascii="Arial" w:eastAsia="Times New Roman" w:hAnsi="Arial" w:cs="Arial"/>
        </w:rPr>
        <w:t xml:space="preserve"> sunt:</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lastRenderedPageBreak/>
        <w:t>elaborează rapoartele generale privind activitatea serviciului social, stadiul implementării obiectivelor şi întocmeşte informări pe care le prezintă furnizorului de servicii sociale;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propune participarea personalului de specialitate la programele de instruire şi perfecţionare;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întocmeşte raportul anual de activitate;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asigură buna desfăşurare a raporturilor de muncă dintre angajaţii serviciului/centrului;</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propune furnizorului de servicii sociale aprobarea structurii organizatorice şi a numărului de personal;</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desfăşoară activităţi pentru promovarea imaginii centrului în comunitate;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ia în considerare şi analizează orice sesizare care îi este adresată, referitoare la încălcări ale drepturilor beneficiarilor în cadrul serviciului pe care îl conduce;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organizează activitatea personalului şi asigură respectarea timpului de lucru şi a regulamentului de organizare şi funcţionare;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reprezintă serviciul în relaţiile cu furnizorul de servicii sociale şi, după caz, cu autorităţile şi instituţiile publice, cu persoanele fizice şi juridice din ţară şi din străinătate, precum şi în justiţie;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face propuneri pentru proiectul bugetului propriu al serviciului;</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asigură îndeplinirea măsurilor de aducere la cunoştinţă atât personalului, cât şi beneficiarilor a prevederilor din regulamentul propriu de organizare şi funcţionare;</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asigură încheierea cu beneficiarii a contractelor de furnizare a serviciilor sociale, după caz;</w:t>
      </w:r>
    </w:p>
    <w:p w:rsidR="00524A22" w:rsidRPr="00C41A80" w:rsidRDefault="00524A22" w:rsidP="00411B88">
      <w:pPr>
        <w:pStyle w:val="Listparagraf"/>
        <w:numPr>
          <w:ilvl w:val="0"/>
          <w:numId w:val="28"/>
        </w:numPr>
        <w:ind w:left="0" w:firstLine="0"/>
        <w:rPr>
          <w:rFonts w:eastAsia="Times New Roman"/>
          <w:sz w:val="22"/>
          <w:szCs w:val="22"/>
        </w:rPr>
      </w:pPr>
      <w:r w:rsidRPr="00C41A80">
        <w:rPr>
          <w:rFonts w:eastAsia="Times New Roman"/>
          <w:sz w:val="22"/>
          <w:szCs w:val="22"/>
        </w:rPr>
        <w:t>alte atribuţii prevăzute în standardul minim de calitate aplicabil.</w:t>
      </w:r>
      <w:r w:rsidR="009B00E8" w:rsidRPr="00C41A80">
        <w:rPr>
          <w:sz w:val="22"/>
          <w:szCs w:val="22"/>
        </w:rPr>
        <w:t> </w:t>
      </w:r>
      <w:r w:rsidR="009B00E8" w:rsidRPr="00C41A80">
        <w:rPr>
          <w:sz w:val="22"/>
          <w:szCs w:val="22"/>
        </w:rPr>
        <w:t> </w:t>
      </w:r>
    </w:p>
    <w:p w:rsidR="0027548C" w:rsidRPr="00C41A80" w:rsidRDefault="0027548C" w:rsidP="00411B88">
      <w:pPr>
        <w:spacing w:after="0" w:line="240" w:lineRule="auto"/>
        <w:jc w:val="both"/>
        <w:rPr>
          <w:rFonts w:ascii="Arial" w:eastAsia="Times New Roman" w:hAnsi="Arial" w:cs="Arial"/>
        </w:rPr>
      </w:pP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524A22" w:rsidRPr="00C41A80" w:rsidRDefault="00524A22" w:rsidP="00411B88">
      <w:pPr>
        <w:spacing w:after="0" w:line="240" w:lineRule="auto"/>
        <w:jc w:val="both"/>
        <w:rPr>
          <w:rFonts w:ascii="Arial" w:eastAsia="Times New Roman" w:hAnsi="Arial" w:cs="Arial"/>
        </w:rPr>
      </w:pPr>
      <w:r w:rsidRPr="00C41A80">
        <w:rPr>
          <w:rFonts w:ascii="Arial" w:eastAsia="Times New Roman" w:hAnsi="Arial" w:cs="Arial"/>
        </w:rPr>
        <w:t>(3) D</w:t>
      </w:r>
      <w:r w:rsidR="009B00E8" w:rsidRPr="00C41A80">
        <w:rPr>
          <w:rFonts w:ascii="Arial" w:eastAsia="Times New Roman" w:hAnsi="Arial" w:cs="Arial"/>
        </w:rPr>
        <w:t>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45251A" w:rsidRPr="00C41A80" w:rsidRDefault="00524A22" w:rsidP="00411B88">
      <w:pPr>
        <w:autoSpaceDE w:val="0"/>
        <w:autoSpaceDN w:val="0"/>
        <w:adjustRightInd w:val="0"/>
        <w:spacing w:after="0" w:line="240" w:lineRule="auto"/>
        <w:jc w:val="both"/>
        <w:rPr>
          <w:rFonts w:ascii="Arial" w:hAnsi="Arial" w:cs="Arial"/>
          <w:bCs/>
          <w:lang w:val="it-IT"/>
        </w:rPr>
      </w:pPr>
      <w:r w:rsidRPr="00C41A80">
        <w:rPr>
          <w:rFonts w:ascii="Arial" w:hAnsi="Arial" w:cs="Arial"/>
          <w:bCs/>
          <w:lang w:val="it-IT"/>
        </w:rPr>
        <w:t>10. PERSONALUL DE SPECIALITATE:</w:t>
      </w:r>
    </w:p>
    <w:p w:rsidR="0045251A" w:rsidRPr="00C41A80" w:rsidRDefault="0045251A" w:rsidP="00411B88">
      <w:pPr>
        <w:autoSpaceDE w:val="0"/>
        <w:autoSpaceDN w:val="0"/>
        <w:adjustRightInd w:val="0"/>
        <w:spacing w:after="0" w:line="240" w:lineRule="auto"/>
        <w:jc w:val="both"/>
        <w:rPr>
          <w:rFonts w:ascii="Arial" w:hAnsi="Arial" w:cs="Arial"/>
          <w:bCs/>
          <w:lang w:val="it-IT"/>
        </w:rPr>
      </w:pPr>
      <w:r w:rsidRPr="00C41A80">
        <w:rPr>
          <w:rFonts w:ascii="Arial" w:hAnsi="Arial" w:cs="Arial"/>
          <w:bCs/>
          <w:lang w:val="it-IT"/>
        </w:rPr>
        <w:t xml:space="preserve">    (1) Personalul </w:t>
      </w:r>
      <w:r w:rsidR="00E40233" w:rsidRPr="00C41A80">
        <w:rPr>
          <w:rFonts w:ascii="Arial" w:hAnsi="Arial" w:cs="Arial"/>
          <w:bCs/>
          <w:lang w:val="it-IT"/>
        </w:rPr>
        <w:t>este</w:t>
      </w:r>
      <w:r w:rsidRPr="00C41A80">
        <w:rPr>
          <w:rFonts w:ascii="Arial" w:hAnsi="Arial" w:cs="Arial"/>
          <w:bCs/>
          <w:lang w:val="it-IT"/>
        </w:rPr>
        <w:t>:</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medic de medicină de familie (221108) – 1 post;</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asistent medical generalist (325901) – 3 posturi;</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infirmieră (532103) – 2 posturi;</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lastRenderedPageBreak/>
        <w:t>asistent social (263501) – 1 post;</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psiholog în specialitatea psihologie clinică (263401) – 1 post;</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supraveghetor de noapte servicii sociale (532907) – 3 posturi;</w:t>
      </w:r>
    </w:p>
    <w:p w:rsidR="00E40233" w:rsidRPr="00C41A80" w:rsidRDefault="00E40233" w:rsidP="00411B88">
      <w:pPr>
        <w:pStyle w:val="Listparagraf"/>
        <w:numPr>
          <w:ilvl w:val="0"/>
          <w:numId w:val="29"/>
        </w:numPr>
        <w:autoSpaceDN w:val="0"/>
        <w:adjustRightInd w:val="0"/>
        <w:ind w:left="0" w:firstLine="0"/>
        <w:rPr>
          <w:sz w:val="22"/>
          <w:szCs w:val="22"/>
          <w:lang w:val="it-IT"/>
        </w:rPr>
      </w:pPr>
      <w:r w:rsidRPr="00C41A80">
        <w:rPr>
          <w:sz w:val="22"/>
          <w:szCs w:val="22"/>
          <w:lang w:val="it-IT"/>
        </w:rPr>
        <w:t>alte categorii ocupaţionale care răspund specificului activităţilor derulate/serviciilor furnizate în cadrul serviciul social: instructor de educaţie (235204) – 8 posturi.</w:t>
      </w:r>
    </w:p>
    <w:p w:rsidR="0027548C" w:rsidRPr="00C41A80" w:rsidRDefault="0027548C" w:rsidP="00411B88">
      <w:pPr>
        <w:pStyle w:val="Listparagraf"/>
        <w:autoSpaceDN w:val="0"/>
        <w:adjustRightInd w:val="0"/>
        <w:ind w:left="0" w:firstLine="0"/>
        <w:rPr>
          <w:sz w:val="22"/>
          <w:szCs w:val="22"/>
          <w:lang w:val="it-IT"/>
        </w:rPr>
      </w:pPr>
    </w:p>
    <w:p w:rsidR="00E40233" w:rsidRPr="00C41A80" w:rsidRDefault="0045251A" w:rsidP="00411B88">
      <w:pPr>
        <w:autoSpaceDN w:val="0"/>
        <w:adjustRightInd w:val="0"/>
        <w:spacing w:after="0" w:line="240" w:lineRule="auto"/>
        <w:jc w:val="both"/>
        <w:rPr>
          <w:rFonts w:ascii="Arial" w:hAnsi="Arial" w:cs="Arial"/>
        </w:rPr>
      </w:pPr>
      <w:r w:rsidRPr="00C41A80">
        <w:rPr>
          <w:rFonts w:ascii="Arial" w:hAnsi="Arial" w:cs="Arial"/>
        </w:rPr>
        <w:t>(2) Principalele atribuţii ale  personalul de special</w:t>
      </w:r>
      <w:r w:rsidR="00F94F3C" w:rsidRPr="00C41A80">
        <w:rPr>
          <w:rFonts w:ascii="Arial" w:hAnsi="Arial" w:cs="Arial"/>
        </w:rPr>
        <w:t>itate de îngrijire şi asistenţă:</w:t>
      </w:r>
    </w:p>
    <w:p w:rsidR="00F94F3C" w:rsidRPr="00C41A80" w:rsidRDefault="00E40233" w:rsidP="00411B88">
      <w:pPr>
        <w:pStyle w:val="Listparagraf"/>
        <w:numPr>
          <w:ilvl w:val="0"/>
          <w:numId w:val="30"/>
        </w:numPr>
        <w:ind w:left="0" w:firstLine="0"/>
        <w:rPr>
          <w:sz w:val="22"/>
          <w:szCs w:val="22"/>
        </w:rPr>
      </w:pPr>
      <w:r w:rsidRPr="00C41A80">
        <w:rPr>
          <w:sz w:val="22"/>
          <w:szCs w:val="22"/>
        </w:rPr>
        <w:t>îşi desfăşoară activitatea conform competenţelor şi exigenţelor profesiei;</w:t>
      </w:r>
    </w:p>
    <w:p w:rsidR="00F94F3C" w:rsidRPr="00C41A80" w:rsidRDefault="00E40233" w:rsidP="00411B88">
      <w:pPr>
        <w:pStyle w:val="Listparagraf"/>
        <w:numPr>
          <w:ilvl w:val="0"/>
          <w:numId w:val="30"/>
        </w:numPr>
        <w:ind w:left="0" w:firstLine="0"/>
        <w:rPr>
          <w:sz w:val="22"/>
          <w:szCs w:val="22"/>
        </w:rPr>
      </w:pPr>
      <w:r w:rsidRPr="00C41A80">
        <w:rPr>
          <w:sz w:val="22"/>
          <w:szCs w:val="22"/>
        </w:rPr>
        <w:t>în relaţie cu beneficiarii şi colegii de muncă, respectă Codul etic aprobat de FSS;</w:t>
      </w:r>
    </w:p>
    <w:p w:rsidR="00F94F3C" w:rsidRPr="00C41A80" w:rsidRDefault="00E40233" w:rsidP="00411B88">
      <w:pPr>
        <w:pStyle w:val="Listparagraf"/>
        <w:numPr>
          <w:ilvl w:val="0"/>
          <w:numId w:val="30"/>
        </w:numPr>
        <w:ind w:left="0" w:firstLine="0"/>
        <w:rPr>
          <w:sz w:val="22"/>
          <w:szCs w:val="22"/>
        </w:rPr>
      </w:pPr>
      <w:r w:rsidRPr="00C41A80">
        <w:rPr>
          <w:sz w:val="22"/>
          <w:szCs w:val="22"/>
        </w:rPr>
        <w:t>îşi îndeplineşte atribuţiile prevăzute în fişa postului şi respectă relaţiile ierarhice</w:t>
      </w:r>
      <w:r w:rsidR="00F94F3C" w:rsidRPr="00C41A80">
        <w:rPr>
          <w:sz w:val="22"/>
          <w:szCs w:val="22"/>
        </w:rPr>
        <w:t>;</w:t>
      </w:r>
    </w:p>
    <w:p w:rsidR="00F94F3C" w:rsidRPr="00C41A80" w:rsidRDefault="00E40233" w:rsidP="00411B88">
      <w:pPr>
        <w:pStyle w:val="Listparagraf"/>
        <w:numPr>
          <w:ilvl w:val="0"/>
          <w:numId w:val="30"/>
        </w:numPr>
        <w:ind w:left="0" w:firstLine="0"/>
        <w:rPr>
          <w:sz w:val="22"/>
          <w:szCs w:val="22"/>
        </w:rPr>
      </w:pPr>
      <w:r w:rsidRPr="00C41A80">
        <w:rPr>
          <w:sz w:val="22"/>
          <w:szCs w:val="22"/>
        </w:rPr>
        <w:t>participă la toate sesiunile de instruire organizate în cadrul serviciului social, precum şi la cursurile de formareprofesională continuă;</w:t>
      </w:r>
    </w:p>
    <w:p w:rsidR="00F94F3C" w:rsidRPr="00C41A80" w:rsidRDefault="00E40233" w:rsidP="00411B88">
      <w:pPr>
        <w:pStyle w:val="Listparagraf"/>
        <w:numPr>
          <w:ilvl w:val="0"/>
          <w:numId w:val="30"/>
        </w:numPr>
        <w:ind w:left="0" w:firstLine="0"/>
        <w:rPr>
          <w:sz w:val="22"/>
          <w:szCs w:val="22"/>
        </w:rPr>
      </w:pPr>
      <w:r w:rsidRPr="00C41A80">
        <w:rPr>
          <w:sz w:val="22"/>
          <w:szCs w:val="22"/>
        </w:rPr>
        <w:t>lucrează în echipă şi colaborează cu specialişti din alte servicii sociale în vederea soluţionării cazurilor;</w:t>
      </w:r>
    </w:p>
    <w:p w:rsidR="00F94F3C" w:rsidRPr="00C41A80" w:rsidRDefault="00E40233" w:rsidP="00411B88">
      <w:pPr>
        <w:pStyle w:val="Listparagraf"/>
        <w:numPr>
          <w:ilvl w:val="0"/>
          <w:numId w:val="30"/>
        </w:numPr>
        <w:ind w:left="0" w:firstLine="0"/>
        <w:rPr>
          <w:sz w:val="22"/>
          <w:szCs w:val="22"/>
        </w:rPr>
      </w:pPr>
      <w:r w:rsidRPr="00C41A80">
        <w:rPr>
          <w:sz w:val="22"/>
          <w:szCs w:val="22"/>
        </w:rPr>
        <w:t>în activitatea desfăşurată, respectă prevederile legale în vigoare şi standardele minime de calitate aplicabile</w:t>
      </w:r>
      <w:r w:rsidR="00F94F3C" w:rsidRPr="00C41A80">
        <w:rPr>
          <w:sz w:val="22"/>
          <w:szCs w:val="22"/>
        </w:rPr>
        <w:t>;</w:t>
      </w:r>
    </w:p>
    <w:p w:rsidR="00F94F3C" w:rsidRPr="00C41A80" w:rsidRDefault="00E40233" w:rsidP="00411B88">
      <w:pPr>
        <w:pStyle w:val="Listparagraf"/>
        <w:numPr>
          <w:ilvl w:val="0"/>
          <w:numId w:val="30"/>
        </w:numPr>
        <w:ind w:left="0" w:firstLine="0"/>
        <w:rPr>
          <w:sz w:val="22"/>
          <w:szCs w:val="22"/>
        </w:rPr>
      </w:pPr>
      <w:r w:rsidRPr="00C41A80">
        <w:rPr>
          <w:sz w:val="22"/>
          <w:szCs w:val="22"/>
        </w:rPr>
        <w:t>sesizează conducerii serviciului situaţii care pun în pericol siguranţa beneficiarului, situaţii de nerespectare a prevederilorprezentului regulament etc;</w:t>
      </w:r>
    </w:p>
    <w:p w:rsidR="00F94F3C" w:rsidRPr="00C41A80" w:rsidRDefault="00E40233" w:rsidP="00411B88">
      <w:pPr>
        <w:pStyle w:val="Listparagraf"/>
        <w:numPr>
          <w:ilvl w:val="0"/>
          <w:numId w:val="30"/>
        </w:numPr>
        <w:ind w:left="0" w:firstLine="0"/>
        <w:rPr>
          <w:sz w:val="22"/>
          <w:szCs w:val="22"/>
        </w:rPr>
      </w:pPr>
      <w:r w:rsidRPr="00C41A80">
        <w:rPr>
          <w:sz w:val="22"/>
          <w:szCs w:val="22"/>
        </w:rPr>
        <w:t>consemnează activitatea proprie în documentele utilizate în cadrul serviciului social şi întocmeşte rapoarte periodicecu privire la activitatea derulată;</w:t>
      </w:r>
    </w:p>
    <w:p w:rsidR="00F94F3C" w:rsidRPr="00C41A80" w:rsidRDefault="00E40233" w:rsidP="00411B88">
      <w:pPr>
        <w:pStyle w:val="Listparagraf"/>
        <w:numPr>
          <w:ilvl w:val="0"/>
          <w:numId w:val="30"/>
        </w:numPr>
        <w:ind w:left="0" w:firstLine="0"/>
        <w:rPr>
          <w:sz w:val="22"/>
          <w:szCs w:val="22"/>
        </w:rPr>
      </w:pPr>
      <w:r w:rsidRPr="00C41A80">
        <w:rPr>
          <w:sz w:val="22"/>
          <w:szCs w:val="22"/>
        </w:rPr>
        <w:t>face propuneri de îmbunătăţire a activităţii în vederea creşterii calităţii serviciului şi respectării legislaţiei</w:t>
      </w:r>
      <w:r w:rsidR="00F94F3C" w:rsidRPr="00C41A80">
        <w:rPr>
          <w:sz w:val="22"/>
          <w:szCs w:val="22"/>
        </w:rPr>
        <w:t>;</w:t>
      </w:r>
    </w:p>
    <w:p w:rsidR="00F94F3C" w:rsidRPr="00C41A80" w:rsidRDefault="00E40233" w:rsidP="00411B88">
      <w:pPr>
        <w:pStyle w:val="Listparagraf"/>
        <w:numPr>
          <w:ilvl w:val="0"/>
          <w:numId w:val="30"/>
        </w:numPr>
        <w:ind w:left="0" w:firstLine="0"/>
        <w:rPr>
          <w:sz w:val="22"/>
          <w:szCs w:val="22"/>
        </w:rPr>
      </w:pPr>
      <w:r w:rsidRPr="00C41A80">
        <w:rPr>
          <w:sz w:val="22"/>
          <w:szCs w:val="22"/>
        </w:rPr>
        <w:t>respectă și promovează drepturile copilului, interesul superior al acestuia și principiile protecției speciale prevăzute de legislația în vigoare;</w:t>
      </w:r>
    </w:p>
    <w:p w:rsidR="00F94F3C" w:rsidRPr="00C41A80" w:rsidRDefault="00E40233" w:rsidP="00411B88">
      <w:pPr>
        <w:pStyle w:val="Listparagraf"/>
        <w:numPr>
          <w:ilvl w:val="0"/>
          <w:numId w:val="30"/>
        </w:numPr>
        <w:ind w:left="0" w:firstLine="0"/>
        <w:rPr>
          <w:sz w:val="22"/>
          <w:szCs w:val="22"/>
        </w:rPr>
      </w:pPr>
      <w:r w:rsidRPr="00C41A80">
        <w:rPr>
          <w:sz w:val="22"/>
          <w:szCs w:val="22"/>
        </w:rPr>
        <w:t>participă la evaluarea detaliată, comprehensivă şi multidimensională a situaţiei copiilor victime ale violenţei, în limita competențelor profesionale;</w:t>
      </w:r>
    </w:p>
    <w:p w:rsidR="00F94F3C" w:rsidRPr="00C41A80" w:rsidRDefault="00E40233" w:rsidP="00411B88">
      <w:pPr>
        <w:pStyle w:val="Listparagraf"/>
        <w:numPr>
          <w:ilvl w:val="0"/>
          <w:numId w:val="30"/>
        </w:numPr>
        <w:ind w:left="0" w:firstLine="0"/>
        <w:rPr>
          <w:sz w:val="22"/>
          <w:szCs w:val="22"/>
        </w:rPr>
      </w:pPr>
      <w:r w:rsidRPr="00C41A80">
        <w:rPr>
          <w:sz w:val="22"/>
          <w:szCs w:val="22"/>
        </w:rPr>
        <w:t>contribuie la elaborarea, implementarea, monitorizarea și revizuirea planului individualizat de protecție, planului personalizat de servicii și a celorlalte documente specifice managementului de caz;</w:t>
      </w:r>
    </w:p>
    <w:p w:rsidR="00F94F3C" w:rsidRPr="00C41A80" w:rsidRDefault="00E40233" w:rsidP="00411B88">
      <w:pPr>
        <w:pStyle w:val="Listparagraf"/>
        <w:numPr>
          <w:ilvl w:val="0"/>
          <w:numId w:val="30"/>
        </w:numPr>
        <w:ind w:left="0" w:firstLine="0"/>
        <w:rPr>
          <w:sz w:val="22"/>
          <w:szCs w:val="22"/>
        </w:rPr>
      </w:pPr>
      <w:r w:rsidRPr="00C41A80">
        <w:rPr>
          <w:sz w:val="22"/>
          <w:szCs w:val="22"/>
        </w:rPr>
        <w:t>sprijină procesul de acomodare și integrare a beneficiarului în cadrul serviciului social și monitorizează evoluția acestuia pe perioada rezidenței;</w:t>
      </w:r>
    </w:p>
    <w:p w:rsidR="0027548C" w:rsidRPr="00C41A80" w:rsidRDefault="0027548C" w:rsidP="00411B88">
      <w:pPr>
        <w:spacing w:after="0" w:line="240" w:lineRule="auto"/>
        <w:jc w:val="both"/>
        <w:rPr>
          <w:rFonts w:ascii="Arial" w:hAnsi="Arial" w:cs="Arial"/>
        </w:rPr>
      </w:pPr>
    </w:p>
    <w:p w:rsidR="00F94F3C" w:rsidRPr="00C41A80" w:rsidRDefault="00E40233" w:rsidP="00411B88">
      <w:pPr>
        <w:pStyle w:val="Listparagraf"/>
        <w:numPr>
          <w:ilvl w:val="0"/>
          <w:numId w:val="30"/>
        </w:numPr>
        <w:ind w:left="0" w:firstLine="0"/>
        <w:rPr>
          <w:sz w:val="22"/>
          <w:szCs w:val="22"/>
        </w:rPr>
      </w:pPr>
      <w:r w:rsidRPr="00C41A80">
        <w:rPr>
          <w:sz w:val="22"/>
          <w:szCs w:val="22"/>
        </w:rPr>
        <w:t>asigură informarea beneficiarilor cu privire la drepturile, obligațiile, serviciile disponibile și regulile de organizare și funcționare ale centrului, într-un limbaj adecvat vârstei și gradului de înțelegere;</w:t>
      </w:r>
    </w:p>
    <w:p w:rsidR="00F94F3C" w:rsidRPr="00C41A80" w:rsidRDefault="00E40233" w:rsidP="00411B88">
      <w:pPr>
        <w:pStyle w:val="Listparagraf"/>
        <w:numPr>
          <w:ilvl w:val="0"/>
          <w:numId w:val="30"/>
        </w:numPr>
        <w:ind w:left="0" w:firstLine="0"/>
        <w:rPr>
          <w:sz w:val="22"/>
          <w:szCs w:val="22"/>
        </w:rPr>
      </w:pPr>
      <w:r w:rsidRPr="00C41A80">
        <w:rPr>
          <w:sz w:val="22"/>
          <w:szCs w:val="22"/>
        </w:rPr>
        <w:t>identifică și raportează situațiile de risc privind abuzul, neglijarea, exploatarea, victimizarea secundară, autoagresivitatea, comportamentele suicidare, consumul de substanțe sau alte situații care pot afecta securitatea beneficiarilor;</w:t>
      </w:r>
    </w:p>
    <w:p w:rsidR="00F94F3C" w:rsidRPr="00C41A80" w:rsidRDefault="00E40233" w:rsidP="00411B88">
      <w:pPr>
        <w:pStyle w:val="Listparagraf"/>
        <w:numPr>
          <w:ilvl w:val="0"/>
          <w:numId w:val="30"/>
        </w:numPr>
        <w:ind w:left="0" w:firstLine="0"/>
        <w:rPr>
          <w:sz w:val="22"/>
          <w:szCs w:val="22"/>
        </w:rPr>
      </w:pPr>
      <w:r w:rsidRPr="00C41A80">
        <w:rPr>
          <w:sz w:val="22"/>
          <w:szCs w:val="22"/>
        </w:rPr>
        <w:t>contribuie la menținerea unui climat securizant, predictibil și suportiv pentru beneficiari și la prevenirea conflictelor și incidentelor în cadrul centrului;</w:t>
      </w:r>
    </w:p>
    <w:p w:rsidR="00F94F3C" w:rsidRPr="00C41A80" w:rsidRDefault="00E40233" w:rsidP="00411B88">
      <w:pPr>
        <w:pStyle w:val="Listparagraf"/>
        <w:numPr>
          <w:ilvl w:val="0"/>
          <w:numId w:val="30"/>
        </w:numPr>
        <w:ind w:left="0" w:firstLine="0"/>
        <w:rPr>
          <w:sz w:val="22"/>
          <w:szCs w:val="22"/>
        </w:rPr>
      </w:pPr>
      <w:r w:rsidRPr="00C41A80">
        <w:rPr>
          <w:sz w:val="22"/>
          <w:szCs w:val="22"/>
        </w:rPr>
        <w:t>respectă obligațiile privind confidențialitatea informațiilor și protecția datelor cu caracter personal referitoare la beneficiari și familiile acestora;</w:t>
      </w:r>
    </w:p>
    <w:p w:rsidR="00F94F3C" w:rsidRPr="00C41A80" w:rsidRDefault="00E40233" w:rsidP="00411B88">
      <w:pPr>
        <w:pStyle w:val="Listparagraf"/>
        <w:numPr>
          <w:ilvl w:val="0"/>
          <w:numId w:val="30"/>
        </w:numPr>
        <w:ind w:left="0" w:firstLine="0"/>
        <w:rPr>
          <w:sz w:val="22"/>
          <w:szCs w:val="22"/>
        </w:rPr>
      </w:pPr>
      <w:r w:rsidRPr="00C41A80">
        <w:rPr>
          <w:sz w:val="22"/>
          <w:szCs w:val="22"/>
        </w:rPr>
        <w:t>nu divulgă informații privind identitatea beneficiarilor, situația acestora sau locația serviciului social către persoane neautorizate / publicul larg;</w:t>
      </w:r>
    </w:p>
    <w:p w:rsidR="00F94F3C" w:rsidRPr="00C41A80" w:rsidRDefault="00E40233" w:rsidP="00411B88">
      <w:pPr>
        <w:pStyle w:val="Listparagraf"/>
        <w:numPr>
          <w:ilvl w:val="0"/>
          <w:numId w:val="30"/>
        </w:numPr>
        <w:ind w:left="0" w:firstLine="0"/>
        <w:rPr>
          <w:sz w:val="22"/>
          <w:szCs w:val="22"/>
        </w:rPr>
      </w:pPr>
      <w:r w:rsidRPr="00C41A80">
        <w:rPr>
          <w:sz w:val="22"/>
          <w:szCs w:val="22"/>
        </w:rPr>
        <w:t>participă la întâlnirile echipei multidisciplinare și interdisciplinare și pune în aplicare măsurile stabilite în cadrul acestora;</w:t>
      </w:r>
    </w:p>
    <w:p w:rsidR="00F94F3C" w:rsidRPr="00C41A80" w:rsidRDefault="00E40233" w:rsidP="00411B88">
      <w:pPr>
        <w:pStyle w:val="Listparagraf"/>
        <w:numPr>
          <w:ilvl w:val="0"/>
          <w:numId w:val="30"/>
        </w:numPr>
        <w:ind w:left="0" w:firstLine="0"/>
        <w:rPr>
          <w:sz w:val="22"/>
          <w:szCs w:val="22"/>
        </w:rPr>
      </w:pPr>
      <w:r w:rsidRPr="00C41A80">
        <w:rPr>
          <w:sz w:val="22"/>
          <w:szCs w:val="22"/>
        </w:rPr>
        <w:t>colaborează cu reprezentanții instituțiilor și autorităților competente implicați în protecția copilului, în limitele atribuțiilor profesionale și cu respectarea confidențialității;</w:t>
      </w:r>
    </w:p>
    <w:p w:rsidR="00F94F3C" w:rsidRPr="00C41A80" w:rsidRDefault="00E40233" w:rsidP="00411B88">
      <w:pPr>
        <w:pStyle w:val="Listparagraf"/>
        <w:numPr>
          <w:ilvl w:val="0"/>
          <w:numId w:val="30"/>
        </w:numPr>
        <w:ind w:left="0" w:firstLine="0"/>
        <w:rPr>
          <w:sz w:val="22"/>
          <w:szCs w:val="22"/>
        </w:rPr>
      </w:pPr>
      <w:r w:rsidRPr="00C41A80">
        <w:rPr>
          <w:sz w:val="22"/>
          <w:szCs w:val="22"/>
        </w:rPr>
        <w:t>contribuie la pregătirea beneficiarilor pentru reintegrarea familială, integrarea socio-</w:t>
      </w:r>
      <w:r w:rsidRPr="00C41A80">
        <w:rPr>
          <w:sz w:val="22"/>
          <w:szCs w:val="22"/>
        </w:rPr>
        <w:lastRenderedPageBreak/>
        <w:t>profesională sau transferul către alte servicii OPA sau DGASPC, după caz;</w:t>
      </w:r>
    </w:p>
    <w:p w:rsidR="00F94F3C" w:rsidRPr="00C41A80" w:rsidRDefault="00E40233" w:rsidP="00411B88">
      <w:pPr>
        <w:pStyle w:val="Listparagraf"/>
        <w:numPr>
          <w:ilvl w:val="0"/>
          <w:numId w:val="30"/>
        </w:numPr>
        <w:ind w:left="0" w:firstLine="0"/>
        <w:rPr>
          <w:sz w:val="22"/>
          <w:szCs w:val="22"/>
        </w:rPr>
      </w:pPr>
      <w:r w:rsidRPr="00C41A80">
        <w:rPr>
          <w:sz w:val="22"/>
          <w:szCs w:val="22"/>
        </w:rPr>
        <w:t>participă la activitățile de prevenire și gestionare a situațiilor de urgență, conform procedurilor interne ale serviciului;</w:t>
      </w:r>
    </w:p>
    <w:p w:rsidR="00F94F3C" w:rsidRPr="00C41A80" w:rsidRDefault="00E40233" w:rsidP="00411B88">
      <w:pPr>
        <w:pStyle w:val="Listparagraf"/>
        <w:numPr>
          <w:ilvl w:val="0"/>
          <w:numId w:val="30"/>
        </w:numPr>
        <w:ind w:left="0" w:firstLine="0"/>
        <w:rPr>
          <w:sz w:val="22"/>
          <w:szCs w:val="22"/>
        </w:rPr>
      </w:pPr>
      <w:r w:rsidRPr="00C41A80">
        <w:rPr>
          <w:sz w:val="22"/>
          <w:szCs w:val="22"/>
        </w:rPr>
        <w:t>respectă procedurile privind accesul persoanelor în unitate, securitatea locației și protecția beneficiarilor, având în vedere caracterul confidențial al amplasamentului centrului;</w:t>
      </w:r>
    </w:p>
    <w:p w:rsidR="00F94F3C" w:rsidRPr="00C41A80" w:rsidRDefault="00E40233" w:rsidP="00411B88">
      <w:pPr>
        <w:pStyle w:val="Listparagraf"/>
        <w:numPr>
          <w:ilvl w:val="0"/>
          <w:numId w:val="30"/>
        </w:numPr>
        <w:ind w:left="0" w:firstLine="0"/>
        <w:rPr>
          <w:sz w:val="22"/>
          <w:szCs w:val="22"/>
        </w:rPr>
      </w:pPr>
      <w:r w:rsidRPr="00C41A80">
        <w:rPr>
          <w:sz w:val="22"/>
          <w:szCs w:val="22"/>
        </w:rPr>
        <w:t>utilizează metode și intervenții adaptate particularităților de vârstă, dezvoltare și traumă ale beneficiarilor și evită orice formă de discriminare, stigmatizare sau victimizare secundară;</w:t>
      </w:r>
    </w:p>
    <w:p w:rsidR="00E40233" w:rsidRPr="00C41A80" w:rsidRDefault="00E40233" w:rsidP="00411B88">
      <w:pPr>
        <w:pStyle w:val="Listparagraf"/>
        <w:numPr>
          <w:ilvl w:val="0"/>
          <w:numId w:val="30"/>
        </w:numPr>
        <w:ind w:left="0" w:firstLine="0"/>
        <w:rPr>
          <w:sz w:val="22"/>
          <w:szCs w:val="22"/>
        </w:rPr>
      </w:pPr>
      <w:r w:rsidRPr="00C41A80">
        <w:rPr>
          <w:sz w:val="22"/>
          <w:szCs w:val="22"/>
        </w:rPr>
        <w:t>sesizează de îndată conducerea centrului și autoritățile competente cu privire la orice suspiciune sau situație de abuz, neglijare, exploatare, trafic de persoane ori altă încălcare a drepturilor copilului constatată în exercitarea atribuțiilor de serviciu</w:t>
      </w:r>
    </w:p>
    <w:p w:rsidR="00E40233" w:rsidRPr="00C41A80" w:rsidRDefault="00E40233" w:rsidP="00411B88">
      <w:pPr>
        <w:spacing w:after="0" w:line="240" w:lineRule="auto"/>
        <w:jc w:val="both"/>
        <w:rPr>
          <w:rFonts w:ascii="Arial" w:eastAsia="Times New Roman" w:hAnsi="Arial" w:cs="Arial"/>
        </w:rPr>
      </w:pPr>
    </w:p>
    <w:p w:rsidR="009B00E8" w:rsidRPr="00C41A80" w:rsidRDefault="00C11A5D" w:rsidP="00411B88">
      <w:pPr>
        <w:spacing w:after="0" w:line="240" w:lineRule="auto"/>
        <w:jc w:val="both"/>
        <w:rPr>
          <w:rFonts w:ascii="Arial" w:eastAsia="Times New Roman" w:hAnsi="Arial" w:cs="Arial"/>
          <w:bCs/>
        </w:rPr>
      </w:pPr>
      <w:r w:rsidRPr="00C41A80">
        <w:rPr>
          <w:rFonts w:ascii="Arial" w:eastAsia="Times New Roman" w:hAnsi="Arial" w:cs="Arial"/>
          <w:bCs/>
        </w:rPr>
        <w:t>11. PERSONALUL ADMINISTRATIV</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(1) Personalul administrativ asigură activităţile auxiliare serviciului social: aprovizionare, mentenanţă, achiziţii etc.</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 xml:space="preserve">(2) Categoriile de personal administrativ include ocupaţii/funcţii diverse, </w:t>
      </w:r>
      <w:r w:rsidR="00C11A5D" w:rsidRPr="00C41A80">
        <w:rPr>
          <w:rFonts w:ascii="Arial" w:eastAsia="Times New Roman" w:hAnsi="Arial" w:cs="Arial"/>
        </w:rPr>
        <w:t>după cum urmează</w:t>
      </w:r>
      <w:r w:rsidRPr="00C41A80">
        <w:rPr>
          <w:rFonts w:ascii="Arial" w:eastAsia="Times New Roman" w:hAnsi="Arial" w:cs="Arial"/>
        </w:rPr>
        <w:t xml:space="preserve">: </w:t>
      </w:r>
    </w:p>
    <w:p w:rsidR="00C11A5D" w:rsidRPr="00C41A80" w:rsidRDefault="00C11A5D" w:rsidP="00411B88">
      <w:pPr>
        <w:pStyle w:val="Listparagraf"/>
        <w:numPr>
          <w:ilvl w:val="0"/>
          <w:numId w:val="31"/>
        </w:numPr>
        <w:tabs>
          <w:tab w:val="left" w:pos="1260"/>
        </w:tabs>
        <w:ind w:left="0" w:firstLine="0"/>
        <w:rPr>
          <w:rFonts w:eastAsia="Times New Roman"/>
          <w:sz w:val="22"/>
          <w:szCs w:val="22"/>
        </w:rPr>
      </w:pPr>
      <w:r w:rsidRPr="00C41A80">
        <w:rPr>
          <w:rFonts w:eastAsia="Times New Roman"/>
          <w:sz w:val="22"/>
          <w:szCs w:val="22"/>
        </w:rPr>
        <w:t xml:space="preserve">administrator (515104) – 1 post, </w:t>
      </w:r>
    </w:p>
    <w:p w:rsidR="00C11A5D" w:rsidRPr="00C41A80" w:rsidRDefault="00C11A5D" w:rsidP="00411B88">
      <w:pPr>
        <w:pStyle w:val="Listparagraf"/>
        <w:numPr>
          <w:ilvl w:val="0"/>
          <w:numId w:val="31"/>
        </w:numPr>
        <w:tabs>
          <w:tab w:val="left" w:pos="1260"/>
        </w:tabs>
        <w:ind w:left="0" w:firstLine="0"/>
        <w:rPr>
          <w:rFonts w:eastAsia="Times New Roman"/>
          <w:sz w:val="22"/>
          <w:szCs w:val="22"/>
        </w:rPr>
      </w:pPr>
      <w:r w:rsidRPr="00C41A80">
        <w:rPr>
          <w:rFonts w:eastAsia="Times New Roman"/>
          <w:sz w:val="22"/>
          <w:szCs w:val="22"/>
        </w:rPr>
        <w:t xml:space="preserve">magaziner (432102) – 1 post, </w:t>
      </w:r>
    </w:p>
    <w:p w:rsidR="00C11A5D" w:rsidRPr="00C41A80" w:rsidRDefault="00C11A5D" w:rsidP="00411B88">
      <w:pPr>
        <w:pStyle w:val="Listparagraf"/>
        <w:numPr>
          <w:ilvl w:val="0"/>
          <w:numId w:val="31"/>
        </w:numPr>
        <w:tabs>
          <w:tab w:val="left" w:pos="1260"/>
        </w:tabs>
        <w:ind w:left="0" w:firstLine="0"/>
        <w:rPr>
          <w:rFonts w:eastAsia="Times New Roman"/>
          <w:sz w:val="22"/>
          <w:szCs w:val="22"/>
        </w:rPr>
      </w:pPr>
      <w:r w:rsidRPr="00C41A80">
        <w:rPr>
          <w:rFonts w:eastAsia="Times New Roman"/>
          <w:sz w:val="22"/>
          <w:szCs w:val="22"/>
        </w:rPr>
        <w:t xml:space="preserve">îngrijitori curăţenie (911201) – 3 posturi,  </w:t>
      </w:r>
    </w:p>
    <w:p w:rsidR="00C11A5D" w:rsidRPr="00C41A80" w:rsidRDefault="00C11A5D" w:rsidP="00411B88">
      <w:pPr>
        <w:pStyle w:val="Listparagraf"/>
        <w:numPr>
          <w:ilvl w:val="0"/>
          <w:numId w:val="31"/>
        </w:numPr>
        <w:tabs>
          <w:tab w:val="left" w:pos="1260"/>
        </w:tabs>
        <w:ind w:left="0" w:firstLine="0"/>
        <w:rPr>
          <w:rFonts w:eastAsia="Times New Roman"/>
          <w:sz w:val="22"/>
          <w:szCs w:val="22"/>
        </w:rPr>
      </w:pPr>
      <w:r w:rsidRPr="00C41A80">
        <w:rPr>
          <w:rFonts w:eastAsia="Times New Roman"/>
          <w:sz w:val="22"/>
          <w:szCs w:val="22"/>
        </w:rPr>
        <w:t xml:space="preserve">șofer (832201) – 1 post, </w:t>
      </w:r>
    </w:p>
    <w:p w:rsidR="00C11A5D" w:rsidRPr="00C41A80" w:rsidRDefault="00C11A5D" w:rsidP="00411B88">
      <w:pPr>
        <w:pStyle w:val="Listparagraf"/>
        <w:numPr>
          <w:ilvl w:val="0"/>
          <w:numId w:val="31"/>
        </w:numPr>
        <w:tabs>
          <w:tab w:val="left" w:pos="1260"/>
        </w:tabs>
        <w:ind w:left="0" w:firstLine="0"/>
        <w:rPr>
          <w:rFonts w:eastAsia="Times New Roman"/>
          <w:sz w:val="22"/>
          <w:szCs w:val="22"/>
        </w:rPr>
      </w:pPr>
      <w:r w:rsidRPr="00C41A80">
        <w:rPr>
          <w:rFonts w:eastAsia="Times New Roman"/>
          <w:sz w:val="22"/>
          <w:szCs w:val="22"/>
        </w:rPr>
        <w:t>muncitor - bucatar (512001) 3 posturi.</w:t>
      </w:r>
    </w:p>
    <w:p w:rsidR="00C11A5D" w:rsidRPr="00C41A80" w:rsidRDefault="00C11A5D" w:rsidP="00411B88">
      <w:pPr>
        <w:spacing w:after="0" w:line="240" w:lineRule="auto"/>
        <w:jc w:val="both"/>
        <w:rPr>
          <w:rFonts w:ascii="Arial" w:eastAsia="Times New Roman" w:hAnsi="Arial" w:cs="Arial"/>
        </w:rPr>
      </w:pPr>
    </w:p>
    <w:p w:rsidR="0045251A" w:rsidRPr="00C41A80" w:rsidRDefault="009B00E8" w:rsidP="00411B88">
      <w:pPr>
        <w:spacing w:after="0" w:line="240" w:lineRule="auto"/>
        <w:jc w:val="both"/>
        <w:rPr>
          <w:rFonts w:ascii="Arial"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(3) Atribuţiile personalului administrativ sunt prevăzute în fişa postului</w:t>
      </w:r>
      <w:r w:rsidR="00C11A5D" w:rsidRPr="00C41A80">
        <w:rPr>
          <w:rFonts w:ascii="Arial" w:eastAsia="Times New Roman" w:hAnsi="Arial" w:cs="Arial"/>
        </w:rPr>
        <w:t>.</w:t>
      </w:r>
    </w:p>
    <w:p w:rsidR="00021BEE" w:rsidRPr="00C41A80" w:rsidRDefault="00C11A5D" w:rsidP="00411B88">
      <w:pPr>
        <w:spacing w:after="0" w:line="240" w:lineRule="auto"/>
        <w:jc w:val="both"/>
        <w:rPr>
          <w:rFonts w:ascii="Arial" w:eastAsia="Times New Roman" w:hAnsi="Arial" w:cs="Arial"/>
          <w:bCs/>
        </w:rPr>
      </w:pPr>
      <w:r w:rsidRPr="00C41A80">
        <w:rPr>
          <w:rFonts w:ascii="Arial" w:eastAsia="Times New Roman" w:hAnsi="Arial" w:cs="Arial"/>
          <w:bCs/>
        </w:rPr>
        <w:t>12. CONSILIUL CONSULTATIV</w:t>
      </w: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(1) Consiliul consultativ este o structură constituită pentru monitorizarea serviciilor sociale cu sau fără personalitate juridică.</w:t>
      </w: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(2) Consiliul consultativ este compus din:</w:t>
      </w:r>
    </w:p>
    <w:p w:rsidR="00021BEE" w:rsidRPr="00C41A80" w:rsidRDefault="00021BEE" w:rsidP="00411B88">
      <w:pPr>
        <w:pStyle w:val="Listparagraf"/>
        <w:numPr>
          <w:ilvl w:val="0"/>
          <w:numId w:val="32"/>
        </w:numPr>
        <w:ind w:left="0" w:firstLine="0"/>
        <w:rPr>
          <w:rFonts w:eastAsia="Times New Roman"/>
          <w:sz w:val="22"/>
          <w:szCs w:val="22"/>
        </w:rPr>
      </w:pPr>
      <w:r w:rsidRPr="00C41A80">
        <w:rPr>
          <w:rFonts w:eastAsia="Times New Roman"/>
          <w:sz w:val="22"/>
          <w:szCs w:val="22"/>
        </w:rPr>
        <w:t>reprezentant/reprezentanţi ai FSS;</w:t>
      </w:r>
    </w:p>
    <w:p w:rsidR="00021BEE" w:rsidRPr="00C41A80" w:rsidRDefault="00021BEE" w:rsidP="00411B88">
      <w:pPr>
        <w:pStyle w:val="Listparagraf"/>
        <w:numPr>
          <w:ilvl w:val="0"/>
          <w:numId w:val="32"/>
        </w:numPr>
        <w:ind w:left="0" w:firstLine="0"/>
        <w:rPr>
          <w:rFonts w:eastAsia="Times New Roman"/>
          <w:sz w:val="22"/>
          <w:szCs w:val="22"/>
        </w:rPr>
      </w:pPr>
      <w:r w:rsidRPr="00C41A80">
        <w:rPr>
          <w:rFonts w:eastAsia="Times New Roman"/>
          <w:sz w:val="22"/>
          <w:szCs w:val="22"/>
        </w:rPr>
        <w:t>reprezentant/reprezentanţi ai beneficiarilor serviciilor acordate în cadrul centrului, ales/aleşi prin vot de către beneficiari.</w:t>
      </w: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(3) Consiliul consultativ are în vedere asigurarea:</w:t>
      </w:r>
    </w:p>
    <w:p w:rsidR="00021BEE" w:rsidRPr="00C41A80" w:rsidRDefault="00021BEE" w:rsidP="00411B88">
      <w:pPr>
        <w:pStyle w:val="Listparagraf"/>
        <w:numPr>
          <w:ilvl w:val="0"/>
          <w:numId w:val="33"/>
        </w:numPr>
        <w:ind w:left="0" w:firstLine="0"/>
        <w:rPr>
          <w:rFonts w:eastAsia="Times New Roman"/>
          <w:sz w:val="22"/>
          <w:szCs w:val="22"/>
        </w:rPr>
      </w:pPr>
      <w:r w:rsidRPr="00C41A80">
        <w:rPr>
          <w:rFonts w:eastAsia="Times New Roman"/>
          <w:sz w:val="22"/>
          <w:szCs w:val="22"/>
        </w:rPr>
        <w:t>monitorizării de către furnizorul de servicii sociale, care a solicitat şi obţinut licenţa de funcţionare a serviciului/centrului a respectării standardelor minime de calitate;</w:t>
      </w:r>
    </w:p>
    <w:p w:rsidR="00021BEE" w:rsidRPr="00C41A80" w:rsidRDefault="00021BEE" w:rsidP="00411B88">
      <w:pPr>
        <w:pStyle w:val="Listparagraf"/>
        <w:numPr>
          <w:ilvl w:val="0"/>
          <w:numId w:val="33"/>
        </w:numPr>
        <w:ind w:left="0" w:firstLine="0"/>
        <w:rPr>
          <w:rFonts w:eastAsia="Times New Roman"/>
          <w:sz w:val="22"/>
          <w:szCs w:val="22"/>
        </w:rPr>
      </w:pPr>
      <w:r w:rsidRPr="00C41A80">
        <w:rPr>
          <w:rFonts w:eastAsia="Times New Roman"/>
          <w:sz w:val="22"/>
          <w:szCs w:val="22"/>
        </w:rPr>
        <w:t>respectării principiului participării beneficiarilor la luarea deciziilor în ceea ce priveşte funcţionarea centrului.</w:t>
      </w: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(4) Consiliul consultativ îndeplineşte următoarele atribuţii principale:</w:t>
      </w:r>
    </w:p>
    <w:p w:rsidR="00021BEE" w:rsidRPr="00C41A80" w:rsidRDefault="00021BEE" w:rsidP="00411B88">
      <w:pPr>
        <w:pStyle w:val="Listparagraf"/>
        <w:numPr>
          <w:ilvl w:val="0"/>
          <w:numId w:val="34"/>
        </w:numPr>
        <w:ind w:left="0" w:firstLine="0"/>
        <w:rPr>
          <w:rFonts w:eastAsia="Times New Roman"/>
          <w:sz w:val="22"/>
          <w:szCs w:val="22"/>
        </w:rPr>
      </w:pPr>
      <w:r w:rsidRPr="00C41A80">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021BEE" w:rsidRPr="00C41A80" w:rsidRDefault="00021BEE" w:rsidP="00411B88">
      <w:pPr>
        <w:pStyle w:val="Listparagraf"/>
        <w:numPr>
          <w:ilvl w:val="0"/>
          <w:numId w:val="34"/>
        </w:numPr>
        <w:ind w:left="0" w:firstLine="0"/>
        <w:rPr>
          <w:rFonts w:eastAsia="Times New Roman"/>
          <w:sz w:val="22"/>
          <w:szCs w:val="22"/>
        </w:rPr>
      </w:pPr>
      <w:r w:rsidRPr="00C41A80">
        <w:rPr>
          <w:rFonts w:eastAsia="Times New Roman"/>
          <w:sz w:val="22"/>
          <w:szCs w:val="22"/>
        </w:rPr>
        <w:t>analizează activităţile derulate în centru şi propune măsuri şi programe de îmbunătăţire a acestora;</w:t>
      </w:r>
    </w:p>
    <w:p w:rsidR="00021BEE" w:rsidRPr="00C41A80" w:rsidRDefault="00021BEE" w:rsidP="00411B88">
      <w:pPr>
        <w:pStyle w:val="Listparagraf"/>
        <w:numPr>
          <w:ilvl w:val="0"/>
          <w:numId w:val="34"/>
        </w:numPr>
        <w:ind w:left="0" w:firstLine="0"/>
        <w:rPr>
          <w:rFonts w:eastAsia="Times New Roman"/>
          <w:sz w:val="22"/>
          <w:szCs w:val="22"/>
        </w:rPr>
      </w:pPr>
      <w:r w:rsidRPr="00C41A80">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(5) în aplicarea prevederilor alin. (4) lit c), consiliul consultativ are obligaţia să se asigure că se respectă următoarele condiţii:</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 xml:space="preserve">informarea beneficiarul în prealabil, în scris, cu privire la motivele măsurii de </w:t>
      </w:r>
      <w:r w:rsidRPr="00C41A80">
        <w:rPr>
          <w:rFonts w:eastAsia="Times New Roman"/>
          <w:sz w:val="22"/>
          <w:szCs w:val="22"/>
        </w:rPr>
        <w:lastRenderedPageBreak/>
        <w:t>încetare/sistare;</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ascultarea beneficiarului personal sau prin reprezentant, înainte de luarea deciziei;</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respectarea dreptului beneficiarului de a prezenta documente sau probe relevante;</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membrii consiliului consultativ au semnat un acord de confidenţialitate;</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votul se desfăşoară în mod secret;</w:t>
      </w:r>
    </w:p>
    <w:p w:rsidR="00021BEE" w:rsidRPr="00C41A80" w:rsidRDefault="00021BEE" w:rsidP="00411B88">
      <w:pPr>
        <w:pStyle w:val="Listparagraf"/>
        <w:numPr>
          <w:ilvl w:val="0"/>
          <w:numId w:val="35"/>
        </w:numPr>
        <w:ind w:left="0" w:firstLine="0"/>
        <w:rPr>
          <w:rFonts w:eastAsia="Times New Roman"/>
          <w:sz w:val="22"/>
          <w:szCs w:val="22"/>
        </w:rPr>
      </w:pPr>
      <w:r w:rsidRPr="00C41A80">
        <w:rPr>
          <w:rFonts w:eastAsia="Times New Roman"/>
          <w:sz w:val="22"/>
          <w:szCs w:val="22"/>
        </w:rPr>
        <w:t>decizia se adoptă cu majoritatea voturilor exprimate de membrii prezenţi.</w:t>
      </w:r>
    </w:p>
    <w:p w:rsidR="00021BEE" w:rsidRPr="00C41A80" w:rsidRDefault="00021BEE" w:rsidP="00411B88">
      <w:pPr>
        <w:pStyle w:val="Listparagraf"/>
        <w:ind w:left="0" w:firstLine="0"/>
        <w:rPr>
          <w:rFonts w:eastAsia="Times New Roman"/>
          <w:sz w:val="22"/>
          <w:szCs w:val="22"/>
        </w:rPr>
      </w:pPr>
    </w:p>
    <w:p w:rsidR="00021BEE" w:rsidRPr="00C41A80" w:rsidRDefault="00021BEE" w:rsidP="00411B88">
      <w:pPr>
        <w:spacing w:after="0" w:line="240" w:lineRule="auto"/>
        <w:jc w:val="both"/>
        <w:rPr>
          <w:rFonts w:ascii="Arial" w:eastAsia="Times New Roman" w:hAnsi="Arial" w:cs="Arial"/>
        </w:rPr>
      </w:pPr>
      <w:r w:rsidRPr="00C41A80">
        <w:rPr>
          <w:rFonts w:ascii="Arial" w:eastAsia="Times New Roman" w:hAnsi="Arial" w:cs="Arial"/>
        </w:rPr>
        <w:t xml:space="preserve">(6) Conducătorul centrului are obligaţia de a afişa procesul-verbal al şedinţei consiliului consultativ, cu excepţia datelor cu caracter personal.  </w:t>
      </w:r>
      <w:r w:rsidR="009B00E8" w:rsidRPr="00C41A80">
        <w:rPr>
          <w:rFonts w:ascii="Arial" w:eastAsia="Times New Roman" w:hAnsi="Arial" w:cs="Arial"/>
        </w:rPr>
        <w:t> </w:t>
      </w:r>
      <w:r w:rsidR="009B00E8" w:rsidRPr="00C41A80">
        <w:rPr>
          <w:rFonts w:ascii="Arial" w:eastAsia="Times New Roman" w:hAnsi="Arial" w:cs="Arial"/>
        </w:rPr>
        <w:t> </w:t>
      </w:r>
    </w:p>
    <w:p w:rsidR="008D4BC9" w:rsidRPr="00C41A80" w:rsidRDefault="008D4BC9" w:rsidP="00411B88">
      <w:pPr>
        <w:spacing w:after="0" w:line="240" w:lineRule="auto"/>
        <w:jc w:val="both"/>
        <w:rPr>
          <w:rFonts w:ascii="Arial" w:eastAsia="Times New Roman" w:hAnsi="Arial" w:cs="Arial"/>
        </w:rPr>
      </w:pPr>
    </w:p>
    <w:p w:rsidR="009B00E8" w:rsidRPr="00C41A80" w:rsidRDefault="00994A8C" w:rsidP="00411B88">
      <w:pPr>
        <w:spacing w:after="0" w:line="240" w:lineRule="auto"/>
        <w:jc w:val="both"/>
        <w:rPr>
          <w:rFonts w:ascii="Arial" w:eastAsia="Times New Roman" w:hAnsi="Arial" w:cs="Arial"/>
        </w:rPr>
      </w:pPr>
      <w:r w:rsidRPr="00C41A80">
        <w:rPr>
          <w:rFonts w:ascii="Arial" w:eastAsia="Times New Roman" w:hAnsi="Arial" w:cs="Arial"/>
          <w:bCs/>
        </w:rPr>
        <w:t>13. FINANŢAREA SERVICIULUI SOCIAL</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r w:rsidR="00650FC3" w:rsidRPr="00C41A80">
        <w:rPr>
          <w:rFonts w:ascii="Arial" w:eastAsia="Times New Roman" w:hAnsi="Arial" w:cs="Arial"/>
        </w:rPr>
        <w:t>.</w:t>
      </w:r>
    </w:p>
    <w:p w:rsidR="009B00E8" w:rsidRPr="00C41A80" w:rsidRDefault="009B00E8" w:rsidP="00411B88">
      <w:pPr>
        <w:spacing w:after="0" w:line="240" w:lineRule="auto"/>
        <w:jc w:val="both"/>
        <w:rPr>
          <w:rFonts w:ascii="Arial" w:eastAsia="Times New Roman" w:hAnsi="Arial" w:cs="Arial"/>
        </w:rPr>
      </w:pPr>
      <w:r w:rsidRPr="00C41A80">
        <w:rPr>
          <w:rFonts w:ascii="Arial" w:eastAsia="Times New Roman" w:hAnsi="Arial" w:cs="Arial"/>
        </w:rPr>
        <w:t> </w:t>
      </w:r>
      <w:r w:rsidRPr="00C41A80">
        <w:rPr>
          <w:rFonts w:ascii="Arial" w:eastAsia="Times New Roman" w:hAnsi="Arial" w:cs="Arial"/>
        </w:rPr>
        <w:t> </w:t>
      </w:r>
      <w:r w:rsidRPr="00C41A80">
        <w:rPr>
          <w:rFonts w:ascii="Arial" w:eastAsia="Times New Roman" w:hAnsi="Arial" w:cs="Arial"/>
        </w:rPr>
        <w:t>(2) Finanţarea cheltuielilor de funcţionare a serviciului social se asigură cu respectarea prevederilor legale, după caz, din următoarele surse: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EC11FC" w:rsidRPr="00C41A80" w:rsidTr="00994A8C">
        <w:tc>
          <w:tcPr>
            <w:tcW w:w="3539" w:type="dxa"/>
          </w:tcPr>
          <w:p w:rsidR="00EC11FC" w:rsidRPr="00C41A80" w:rsidRDefault="00EC11FC" w:rsidP="00411B88">
            <w:pPr>
              <w:spacing w:after="0" w:line="240" w:lineRule="auto"/>
              <w:jc w:val="both"/>
              <w:rPr>
                <w:rFonts w:ascii="Arial" w:hAnsi="Arial" w:cs="Arial"/>
              </w:rPr>
            </w:pPr>
            <w:r w:rsidRPr="00C41A80">
              <w:rPr>
                <w:rFonts w:ascii="Arial" w:hAnsi="Arial" w:cs="Arial"/>
              </w:rPr>
              <w:t>a) contribuția persoanelor beneficiare și/sau a întreținătorilor acestora* :</w:t>
            </w:r>
          </w:p>
        </w:tc>
        <w:tc>
          <w:tcPr>
            <w:tcW w:w="4669"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8D4BC9"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este stabilită contribuție a beneficiarului  </w:t>
            </w:r>
          </w:p>
          <w:p w:rsidR="00994A8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8D4BC9"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994A8C" w:rsidRPr="00C41A80">
              <w:rPr>
                <w:rFonts w:ascii="Arial" w:hAnsi="Arial" w:cs="Arial"/>
              </w:rPr>
              <w:t xml:space="preserve">nu este stabilită contribuție a </w:t>
            </w:r>
            <w:r w:rsidR="00EC11FC" w:rsidRPr="00C41A80">
              <w:rPr>
                <w:rFonts w:ascii="Arial" w:hAnsi="Arial" w:cs="Arial"/>
              </w:rPr>
              <w:t xml:space="preserve">beneficiarului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b) bugetele locale ale comunelor, orașelor și municipiilor, respectiv bugetele locale ale sectoarelor municipiului București* :</w:t>
            </w:r>
          </w:p>
        </w:tc>
        <w:tc>
          <w:tcPr>
            <w:tcW w:w="3535"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NU </w:t>
            </w:r>
          </w:p>
          <w:p w:rsidR="00EC11FC" w:rsidRPr="00C41A80" w:rsidRDefault="00EC11FC" w:rsidP="00411B88">
            <w:pPr>
              <w:spacing w:after="0" w:line="240" w:lineRule="auto"/>
              <w:jc w:val="both"/>
              <w:rPr>
                <w:rFonts w:ascii="Arial" w:hAnsi="Arial" w:cs="Arial"/>
              </w:rPr>
            </w:pP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c) bugetul local al județului, respectiv al municipiului București* :</w:t>
            </w:r>
          </w:p>
        </w:tc>
        <w:tc>
          <w:tcPr>
            <w:tcW w:w="3535"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NU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d) bugetul de stat* :</w:t>
            </w:r>
          </w:p>
        </w:tc>
        <w:tc>
          <w:tcPr>
            <w:tcW w:w="3535"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NU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e) donații, sponsorizări sau alte contribuții din partea persoanelor fizice ori juridice din țară și din străinătate* :</w:t>
            </w:r>
          </w:p>
        </w:tc>
        <w:tc>
          <w:tcPr>
            <w:tcW w:w="3535"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NU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f) fonduri externe rambursabile și nerambursabile* :</w:t>
            </w:r>
          </w:p>
        </w:tc>
        <w:tc>
          <w:tcPr>
            <w:tcW w:w="3535" w:type="dxa"/>
          </w:tcPr>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EC11FC"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NU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EC11FC" w:rsidRPr="00C41A80" w:rsidRDefault="00EC11FC" w:rsidP="00411B88">
      <w:pPr>
        <w:spacing w:after="0" w:line="240" w:lineRule="auto"/>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C11FC" w:rsidRPr="00C41A80" w:rsidTr="00994A8C">
        <w:tc>
          <w:tcPr>
            <w:tcW w:w="4673" w:type="dxa"/>
          </w:tcPr>
          <w:p w:rsidR="00EC11FC" w:rsidRPr="00C41A80" w:rsidRDefault="00EC11FC" w:rsidP="00411B88">
            <w:pPr>
              <w:spacing w:after="0" w:line="240" w:lineRule="auto"/>
              <w:jc w:val="both"/>
              <w:rPr>
                <w:rFonts w:ascii="Arial" w:hAnsi="Arial" w:cs="Arial"/>
              </w:rPr>
            </w:pPr>
            <w:r w:rsidRPr="00C41A80">
              <w:rPr>
                <w:rFonts w:ascii="Arial" w:hAnsi="Arial" w:cs="Arial"/>
              </w:rPr>
              <w:t>g) alte surse de finanțare, în conformitate cu legislația în vigoare* :</w:t>
            </w:r>
          </w:p>
        </w:tc>
        <w:tc>
          <w:tcPr>
            <w:tcW w:w="3535" w:type="dxa"/>
          </w:tcPr>
          <w:p w:rsidR="008D4BC9"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
                  <w:enabled w:val="0"/>
                  <w:calcOnExit w:val="0"/>
                  <w:checkBox>
                    <w:sizeAuto/>
                    <w:default w:val="1"/>
                  </w:checkBox>
                </w:ffData>
              </w:fldChar>
            </w:r>
            <w:r w:rsidR="008D4BC9"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 DA</w:t>
            </w:r>
          </w:p>
          <w:p w:rsidR="00EC11FC" w:rsidRPr="00C41A80" w:rsidRDefault="00445429" w:rsidP="00411B88">
            <w:pPr>
              <w:spacing w:after="0" w:line="240" w:lineRule="auto"/>
              <w:jc w:val="both"/>
              <w:rPr>
                <w:rFonts w:ascii="Arial" w:hAnsi="Arial" w:cs="Arial"/>
              </w:rPr>
            </w:pPr>
            <w:r w:rsidRPr="00C41A80">
              <w:rPr>
                <w:rFonts w:ascii="Arial" w:hAnsi="Arial" w:cs="Arial"/>
              </w:rPr>
              <w:fldChar w:fldCharType="begin">
                <w:ffData>
                  <w:name w:val="Bifare1"/>
                  <w:enabled w:val="0"/>
                  <w:calcOnExit w:val="0"/>
                  <w:checkBox>
                    <w:sizeAuto/>
                    <w:default w:val="0"/>
                  </w:checkBox>
                </w:ffData>
              </w:fldChar>
            </w:r>
            <w:r w:rsidR="008D4BC9" w:rsidRPr="00C41A80">
              <w:rPr>
                <w:rFonts w:ascii="Arial" w:hAnsi="Arial" w:cs="Arial"/>
              </w:rPr>
              <w:instrText xml:space="preserve"> FORMCHECKBOX </w:instrText>
            </w:r>
            <w:r w:rsidRPr="00C41A80">
              <w:rPr>
                <w:rFonts w:ascii="Arial" w:hAnsi="Arial" w:cs="Arial"/>
              </w:rPr>
            </w:r>
            <w:r w:rsidRPr="00C41A80">
              <w:rPr>
                <w:rFonts w:ascii="Arial" w:hAnsi="Arial" w:cs="Arial"/>
              </w:rPr>
              <w:fldChar w:fldCharType="end"/>
            </w:r>
            <w:r w:rsidR="00EC11FC" w:rsidRPr="00C41A80">
              <w:rPr>
                <w:rFonts w:ascii="Arial" w:hAnsi="Arial" w:cs="Arial"/>
              </w:rPr>
              <w:t xml:space="preserve">NU </w:t>
            </w:r>
          </w:p>
        </w:tc>
        <w:tc>
          <w:tcPr>
            <w:tcW w:w="1993" w:type="dxa"/>
          </w:tcPr>
          <w:p w:rsidR="00EC11FC" w:rsidRPr="00C41A80" w:rsidRDefault="00EC11FC" w:rsidP="00411B88">
            <w:pPr>
              <w:spacing w:after="0" w:line="240" w:lineRule="auto"/>
              <w:jc w:val="both"/>
              <w:rPr>
                <w:rFonts w:ascii="Arial" w:hAnsi="Arial" w:cs="Arial"/>
              </w:rPr>
            </w:pPr>
            <w:r w:rsidRPr="00C41A80">
              <w:rPr>
                <w:rFonts w:ascii="Arial" w:hAnsi="Arial" w:cs="Arial"/>
              </w:rPr>
              <w:t>*Se bifează căsuţa corespunzătoare.</w:t>
            </w:r>
          </w:p>
        </w:tc>
      </w:tr>
    </w:tbl>
    <w:p w:rsidR="0038347A" w:rsidRPr="00C41A80" w:rsidRDefault="0038347A"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EC11FC" w:rsidRPr="00C41A80" w:rsidRDefault="00EC11F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EC11FC" w:rsidRPr="00C41A80" w:rsidRDefault="00EC11F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38347A" w:rsidRPr="00C41A80" w:rsidRDefault="0038347A"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8D4BC9" w:rsidRPr="00C41A80" w:rsidRDefault="008D4BC9"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B00E8" w:rsidRPr="00C41A80" w:rsidRDefault="0038347A"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C41A80">
        <w:rPr>
          <w:rFonts w:ascii="Arial" w:eastAsia="Times New Roman" w:hAnsi="Arial" w:cs="Arial"/>
        </w:rPr>
        <w:t xml:space="preserve">Anexa </w:t>
      </w:r>
      <w:r w:rsidR="00994A8C" w:rsidRPr="00C41A80">
        <w:rPr>
          <w:rFonts w:ascii="Arial" w:eastAsia="Times New Roman" w:hAnsi="Arial" w:cs="Arial"/>
        </w:rPr>
        <w:t xml:space="preserve">nr. </w:t>
      </w:r>
      <w:r w:rsidRPr="00C41A80">
        <w:rPr>
          <w:rFonts w:ascii="Arial" w:eastAsia="Times New Roman" w:hAnsi="Arial" w:cs="Arial"/>
        </w:rPr>
        <w:t>1</w:t>
      </w:r>
    </w:p>
    <w:tbl>
      <w:tblPr>
        <w:tblW w:w="9671" w:type="dxa"/>
        <w:tblInd w:w="101" w:type="dxa"/>
        <w:tblLook w:val="04A0"/>
      </w:tblPr>
      <w:tblGrid>
        <w:gridCol w:w="2460"/>
        <w:gridCol w:w="951"/>
        <w:gridCol w:w="1760"/>
        <w:gridCol w:w="1170"/>
        <w:gridCol w:w="880"/>
        <w:gridCol w:w="640"/>
        <w:gridCol w:w="1810"/>
      </w:tblGrid>
      <w:tr w:rsidR="006C666D" w:rsidRPr="00C41A80" w:rsidTr="00FE01DF">
        <w:trPr>
          <w:trHeight w:val="289"/>
        </w:trPr>
        <w:tc>
          <w:tcPr>
            <w:tcW w:w="5171" w:type="dxa"/>
            <w:gridSpan w:val="3"/>
            <w:tcBorders>
              <w:top w:val="thinThickSmallGap" w:sz="24" w:space="0" w:color="auto"/>
              <w:left w:val="thinThickSmallGap" w:sz="24" w:space="0" w:color="auto"/>
              <w:bottom w:val="single" w:sz="4" w:space="0" w:color="auto"/>
              <w:right w:val="single" w:sz="4" w:space="0" w:color="000000"/>
            </w:tcBorders>
            <w:noWrap/>
            <w:vAlign w:val="bottom"/>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Funcţia contractuală</w:t>
            </w:r>
          </w:p>
        </w:tc>
        <w:tc>
          <w:tcPr>
            <w:tcW w:w="1170" w:type="dxa"/>
            <w:vMerge w:val="restart"/>
            <w:tcBorders>
              <w:top w:val="thinThickSmallGap" w:sz="24" w:space="0" w:color="auto"/>
              <w:left w:val="single" w:sz="4" w:space="0" w:color="auto"/>
              <w:bottom w:val="single" w:sz="8" w:space="0" w:color="000000"/>
              <w:right w:val="single" w:sz="4" w:space="0" w:color="auto"/>
            </w:tcBorders>
            <w:textDirection w:val="btLr"/>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Treapta profesională/grad</w:t>
            </w:r>
          </w:p>
        </w:tc>
        <w:tc>
          <w:tcPr>
            <w:tcW w:w="880" w:type="dxa"/>
            <w:vMerge w:val="restart"/>
            <w:tcBorders>
              <w:top w:val="thinThickSmallGap" w:sz="24" w:space="0" w:color="auto"/>
              <w:left w:val="single" w:sz="4" w:space="0" w:color="auto"/>
              <w:bottom w:val="single" w:sz="8" w:space="0" w:color="000000"/>
              <w:right w:val="single" w:sz="4" w:space="0" w:color="auto"/>
            </w:tcBorders>
            <w:textDirection w:val="btLr"/>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Nivelul studiilor</w:t>
            </w:r>
          </w:p>
        </w:tc>
        <w:tc>
          <w:tcPr>
            <w:tcW w:w="640" w:type="dxa"/>
            <w:vMerge w:val="restart"/>
            <w:tcBorders>
              <w:top w:val="thinThickSmallGap" w:sz="24" w:space="0" w:color="auto"/>
              <w:left w:val="single" w:sz="4" w:space="0" w:color="auto"/>
              <w:bottom w:val="single" w:sz="8" w:space="0" w:color="000000"/>
              <w:right w:val="single" w:sz="8" w:space="0" w:color="auto"/>
            </w:tcBorders>
            <w:textDirection w:val="btLr"/>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Nr. posturi</w:t>
            </w:r>
          </w:p>
        </w:tc>
        <w:tc>
          <w:tcPr>
            <w:tcW w:w="1810" w:type="dxa"/>
            <w:vMerge w:val="restart"/>
            <w:tcBorders>
              <w:top w:val="thinThickSmallGap" w:sz="24" w:space="0" w:color="auto"/>
              <w:left w:val="single" w:sz="4" w:space="0" w:color="auto"/>
              <w:bottom w:val="single" w:sz="8" w:space="0" w:color="000000"/>
              <w:right w:val="thinThickSmallGap" w:sz="24" w:space="0" w:color="auto"/>
            </w:tcBorders>
            <w:textDirection w:val="btLr"/>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Tip Contract</w:t>
            </w:r>
          </w:p>
        </w:tc>
      </w:tr>
      <w:tr w:rsidR="006C666D" w:rsidRPr="00C41A80" w:rsidTr="00FE01DF">
        <w:trPr>
          <w:trHeight w:val="255"/>
        </w:trPr>
        <w:tc>
          <w:tcPr>
            <w:tcW w:w="2460" w:type="dxa"/>
            <w:vMerge w:val="restart"/>
            <w:tcBorders>
              <w:top w:val="nil"/>
              <w:left w:val="thinThickSmallGap" w:sz="24" w:space="0" w:color="auto"/>
              <w:bottom w:val="single" w:sz="8" w:space="0" w:color="000000"/>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Funcţia de execuţie</w:t>
            </w:r>
          </w:p>
        </w:tc>
        <w:tc>
          <w:tcPr>
            <w:tcW w:w="951" w:type="dxa"/>
            <w:tcBorders>
              <w:top w:val="nil"/>
              <w:left w:val="nil"/>
              <w:bottom w:val="nil"/>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1760" w:type="dxa"/>
            <w:vMerge w:val="restart"/>
            <w:tcBorders>
              <w:top w:val="nil"/>
              <w:left w:val="single" w:sz="4" w:space="0" w:color="auto"/>
              <w:bottom w:val="single" w:sz="8" w:space="0" w:color="000000"/>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Funcţia de conducere</w:t>
            </w:r>
          </w:p>
        </w:tc>
        <w:tc>
          <w:tcPr>
            <w:tcW w:w="1170" w:type="dxa"/>
            <w:vMerge/>
            <w:tcBorders>
              <w:top w:val="single" w:sz="8" w:space="0" w:color="auto"/>
              <w:left w:val="single" w:sz="4" w:space="0" w:color="auto"/>
              <w:bottom w:val="single" w:sz="8" w:space="0" w:color="000000"/>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880" w:type="dxa"/>
            <w:vMerge/>
            <w:tcBorders>
              <w:top w:val="single" w:sz="8" w:space="0" w:color="auto"/>
              <w:left w:val="single" w:sz="4" w:space="0" w:color="auto"/>
              <w:bottom w:val="single" w:sz="8" w:space="0" w:color="000000"/>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640" w:type="dxa"/>
            <w:vMerge/>
            <w:tcBorders>
              <w:top w:val="single" w:sz="8" w:space="0" w:color="auto"/>
              <w:left w:val="single" w:sz="4" w:space="0" w:color="auto"/>
              <w:bottom w:val="single" w:sz="8" w:space="0" w:color="000000"/>
              <w:right w:val="single" w:sz="8"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1810" w:type="dxa"/>
            <w:vMerge/>
            <w:tcBorders>
              <w:top w:val="single" w:sz="8" w:space="0" w:color="auto"/>
              <w:left w:val="single" w:sz="4" w:space="0" w:color="auto"/>
              <w:bottom w:val="single" w:sz="8" w:space="0" w:color="000000"/>
              <w:right w:val="thinThickSmallGap" w:sz="2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r>
      <w:tr w:rsidR="006C666D" w:rsidRPr="00C41A80" w:rsidTr="00FE01DF">
        <w:trPr>
          <w:trHeight w:val="1365"/>
        </w:trPr>
        <w:tc>
          <w:tcPr>
            <w:tcW w:w="2460" w:type="dxa"/>
            <w:vMerge/>
            <w:tcBorders>
              <w:top w:val="nil"/>
              <w:left w:val="thinThickSmallGap" w:sz="24" w:space="0" w:color="auto"/>
              <w:bottom w:val="thinThickSmallGap" w:sz="2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951" w:type="dxa"/>
            <w:tcBorders>
              <w:top w:val="nil"/>
              <w:left w:val="nil"/>
              <w:bottom w:val="thinThickSmallGap" w:sz="2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COR</w:t>
            </w:r>
          </w:p>
        </w:tc>
        <w:tc>
          <w:tcPr>
            <w:tcW w:w="1760" w:type="dxa"/>
            <w:vMerge/>
            <w:tcBorders>
              <w:top w:val="nil"/>
              <w:left w:val="single" w:sz="4" w:space="0" w:color="auto"/>
              <w:bottom w:val="thinThickSmallGap" w:sz="2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1170" w:type="dxa"/>
            <w:vMerge/>
            <w:tcBorders>
              <w:top w:val="single" w:sz="8" w:space="0" w:color="auto"/>
              <w:left w:val="single" w:sz="4" w:space="0" w:color="auto"/>
              <w:bottom w:val="thinThickSmallGap" w:sz="2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880" w:type="dxa"/>
            <w:vMerge/>
            <w:tcBorders>
              <w:top w:val="single" w:sz="8" w:space="0" w:color="auto"/>
              <w:left w:val="single" w:sz="4" w:space="0" w:color="auto"/>
              <w:bottom w:val="thinThickSmallGap" w:sz="2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640" w:type="dxa"/>
            <w:vMerge/>
            <w:tcBorders>
              <w:top w:val="single" w:sz="8" w:space="0" w:color="auto"/>
              <w:left w:val="single" w:sz="4" w:space="0" w:color="auto"/>
              <w:bottom w:val="thinThickSmallGap" w:sz="24" w:space="0" w:color="auto"/>
              <w:right w:val="single" w:sz="8"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c>
          <w:tcPr>
            <w:tcW w:w="1810" w:type="dxa"/>
            <w:vMerge/>
            <w:tcBorders>
              <w:top w:val="single" w:sz="8" w:space="0" w:color="auto"/>
              <w:left w:val="single" w:sz="4" w:space="0" w:color="auto"/>
              <w:bottom w:val="thinThickSmallGap" w:sz="24" w:space="0" w:color="auto"/>
              <w:right w:val="thinThickSmallGap" w:sz="2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p>
        </w:tc>
      </w:tr>
      <w:tr w:rsidR="006C666D" w:rsidRPr="00C41A80" w:rsidTr="00FE01DF">
        <w:trPr>
          <w:trHeight w:val="715"/>
        </w:trPr>
        <w:tc>
          <w:tcPr>
            <w:tcW w:w="9671" w:type="dxa"/>
            <w:gridSpan w:val="7"/>
            <w:tcBorders>
              <w:top w:val="thinThickSmallGap" w:sz="24" w:space="0" w:color="auto"/>
              <w:left w:val="thinThickSmallGap" w:sz="24" w:space="0" w:color="auto"/>
              <w:bottom w:val="single" w:sz="4" w:space="0" w:color="auto"/>
              <w:right w:val="thinThickSmallGap" w:sz="24" w:space="0" w:color="auto"/>
            </w:tcBorders>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SERVICIUL INTERVENŢIE ÎN REGIM DE URGENŢĂ, ABUZ, NEGLIJARE, TRAFIC, MIGRARE, TELEFONUL COPILULUI</w:t>
            </w:r>
            <w:r w:rsidR="003213E3" w:rsidRPr="00C41A80">
              <w:rPr>
                <w:rFonts w:ascii="Arial" w:eastAsia="Times New Roman" w:hAnsi="Arial" w:cs="Arial"/>
                <w:bCs/>
              </w:rPr>
              <w:t xml:space="preserve"> - </w:t>
            </w:r>
            <w:r w:rsidRPr="00C41A80">
              <w:rPr>
                <w:rFonts w:ascii="Arial" w:eastAsia="Times New Roman" w:hAnsi="Arial" w:cs="Arial"/>
                <w:bCs/>
              </w:rPr>
              <w:t>Centru</w:t>
            </w:r>
            <w:r w:rsidR="00D27C7B" w:rsidRPr="00C41A80">
              <w:rPr>
                <w:rFonts w:ascii="Arial" w:eastAsia="Times New Roman" w:hAnsi="Arial" w:cs="Arial"/>
                <w:bCs/>
              </w:rPr>
              <w:t>l</w:t>
            </w:r>
            <w:r w:rsidRPr="00C41A80">
              <w:rPr>
                <w:rFonts w:ascii="Arial" w:eastAsia="Times New Roman" w:hAnsi="Arial" w:cs="Arial"/>
                <w:bCs/>
              </w:rPr>
              <w:t xml:space="preserve"> de primire în regim de urgenţă </w:t>
            </w:r>
          </w:p>
        </w:tc>
      </w:tr>
      <w:tr w:rsidR="006C666D" w:rsidRPr="00C41A80" w:rsidTr="00FE01DF">
        <w:trPr>
          <w:trHeight w:val="285"/>
        </w:trPr>
        <w:tc>
          <w:tcPr>
            <w:tcW w:w="2460" w:type="dxa"/>
            <w:tcBorders>
              <w:top w:val="nil"/>
              <w:left w:val="thinThickSmallGap" w:sz="24" w:space="0" w:color="auto"/>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951" w:type="dxa"/>
            <w:tcBorders>
              <w:top w:val="nil"/>
              <w:left w:val="single" w:sz="4" w:space="0" w:color="auto"/>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111225</w:t>
            </w:r>
          </w:p>
        </w:tc>
        <w:tc>
          <w:tcPr>
            <w:tcW w:w="176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şef centru</w:t>
            </w:r>
          </w:p>
        </w:tc>
        <w:tc>
          <w:tcPr>
            <w:tcW w:w="1170" w:type="dxa"/>
            <w:tcBorders>
              <w:top w:val="nil"/>
              <w:left w:val="nil"/>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II</w:t>
            </w:r>
          </w:p>
        </w:tc>
        <w:tc>
          <w:tcPr>
            <w:tcW w:w="880" w:type="dxa"/>
            <w:tcBorders>
              <w:top w:val="nil"/>
              <w:left w:val="single" w:sz="4" w:space="0" w:color="auto"/>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S</w:t>
            </w:r>
          </w:p>
        </w:tc>
        <w:tc>
          <w:tcPr>
            <w:tcW w:w="64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37"/>
        </w:trPr>
        <w:tc>
          <w:tcPr>
            <w:tcW w:w="2460" w:type="dxa"/>
            <w:tcBorders>
              <w:top w:val="nil"/>
              <w:left w:val="thinThickSmallGap" w:sz="24" w:space="0" w:color="auto"/>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p>
        </w:tc>
        <w:tc>
          <w:tcPr>
            <w:tcW w:w="951" w:type="dxa"/>
            <w:tcBorders>
              <w:top w:val="nil"/>
              <w:left w:val="nil"/>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1760" w:type="dxa"/>
            <w:tcBorders>
              <w:top w:val="nil"/>
              <w:left w:val="nil"/>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1170" w:type="dxa"/>
            <w:tcBorders>
              <w:top w:val="nil"/>
              <w:left w:val="nil"/>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880" w:type="dxa"/>
            <w:tcBorders>
              <w:top w:val="nil"/>
              <w:left w:val="nil"/>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640" w:type="dxa"/>
            <w:tcBorders>
              <w:top w:val="nil"/>
              <w:left w:val="nil"/>
              <w:bottom w:val="single" w:sz="4" w:space="0" w:color="auto"/>
              <w:right w:val="single" w:sz="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c>
          <w:tcPr>
            <w:tcW w:w="1810" w:type="dxa"/>
            <w:tcBorders>
              <w:top w:val="nil"/>
              <w:left w:val="single" w:sz="4" w:space="0" w:color="auto"/>
              <w:bottom w:val="single" w:sz="4" w:space="0" w:color="auto"/>
              <w:right w:val="thinThickSmallGap" w:sz="24" w:space="0" w:color="auto"/>
            </w:tcBorders>
            <w:noWrap/>
            <w:vAlign w:val="center"/>
            <w:hideMark/>
          </w:tcPr>
          <w:p w:rsidR="006C666D" w:rsidRPr="00C41A80" w:rsidRDefault="006C666D" w:rsidP="00411B88">
            <w:pPr>
              <w:spacing w:after="0" w:line="240" w:lineRule="auto"/>
              <w:jc w:val="both"/>
              <w:rPr>
                <w:rFonts w:ascii="Arial" w:eastAsia="Times New Roman" w:hAnsi="Arial" w:cs="Arial"/>
                <w:bCs/>
              </w:rPr>
            </w:pPr>
            <w:r w:rsidRPr="00C41A80">
              <w:rPr>
                <w:rFonts w:ascii="Arial" w:eastAsia="Times New Roman" w:hAnsi="Arial" w:cs="Arial"/>
                <w:bCs/>
              </w:rPr>
              <w:t> </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medic primar</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221107</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S</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asistent social</w:t>
            </w:r>
          </w:p>
        </w:tc>
        <w:tc>
          <w:tcPr>
            <w:tcW w:w="951" w:type="dxa"/>
            <w:tcBorders>
              <w:top w:val="nil"/>
              <w:left w:val="nil"/>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263501</w:t>
            </w:r>
          </w:p>
        </w:tc>
        <w:tc>
          <w:tcPr>
            <w:tcW w:w="176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practicant</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S</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psiholog</w:t>
            </w:r>
          </w:p>
        </w:tc>
        <w:tc>
          <w:tcPr>
            <w:tcW w:w="951" w:type="dxa"/>
            <w:tcBorders>
              <w:top w:val="nil"/>
              <w:left w:val="nil"/>
              <w:bottom w:val="single" w:sz="4" w:space="0" w:color="auto"/>
              <w:right w:val="nil"/>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263401</w:t>
            </w:r>
          </w:p>
        </w:tc>
        <w:tc>
          <w:tcPr>
            <w:tcW w:w="176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practicant</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S</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vAlign w:val="center"/>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asistent medical principal</w:t>
            </w:r>
          </w:p>
        </w:tc>
        <w:tc>
          <w:tcPr>
            <w:tcW w:w="951" w:type="dxa"/>
            <w:tcBorders>
              <w:top w:val="nil"/>
              <w:left w:val="nil"/>
              <w:bottom w:val="single" w:sz="4" w:space="0" w:color="auto"/>
              <w:right w:val="nil"/>
            </w:tcBorders>
            <w:noWrap/>
            <w:vAlign w:val="center"/>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222101</w:t>
            </w:r>
          </w:p>
        </w:tc>
        <w:tc>
          <w:tcPr>
            <w:tcW w:w="176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PL</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FE01DF" w:rsidP="00411B88">
            <w:pPr>
              <w:spacing w:after="0" w:line="240" w:lineRule="auto"/>
              <w:jc w:val="both"/>
              <w:rPr>
                <w:rFonts w:ascii="Arial" w:eastAsia="Times New Roman" w:hAnsi="Arial" w:cs="Arial"/>
              </w:rPr>
            </w:pPr>
            <w:r w:rsidRPr="00C41A80">
              <w:rPr>
                <w:rFonts w:ascii="Arial" w:eastAsia="Times New Roman" w:hAnsi="Arial" w:cs="Arial"/>
              </w:rPr>
              <w:t>VACANT</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asistent medical</w:t>
            </w:r>
          </w:p>
        </w:tc>
        <w:tc>
          <w:tcPr>
            <w:tcW w:w="951" w:type="dxa"/>
            <w:tcBorders>
              <w:top w:val="nil"/>
              <w:left w:val="nil"/>
              <w:bottom w:val="single" w:sz="4" w:space="0" w:color="auto"/>
              <w:right w:val="nil"/>
            </w:tcBorders>
            <w:noWrap/>
            <w:vAlign w:val="center"/>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222101</w:t>
            </w:r>
          </w:p>
        </w:tc>
        <w:tc>
          <w:tcPr>
            <w:tcW w:w="1760" w:type="dxa"/>
            <w:tcBorders>
              <w:top w:val="nil"/>
              <w:left w:val="single" w:sz="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principal</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Pl</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3213E3"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instructor educaţie</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235204</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principal</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7</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instructor educaţie</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235204</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infirmier</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532103</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G</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2</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supraveghetor noapte</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532907</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G</w:t>
            </w:r>
          </w:p>
        </w:tc>
        <w:tc>
          <w:tcPr>
            <w:tcW w:w="64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3</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6C666D"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îngrijitor curăţenie</w:t>
            </w:r>
          </w:p>
        </w:tc>
        <w:tc>
          <w:tcPr>
            <w:tcW w:w="951"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911201</w:t>
            </w:r>
          </w:p>
        </w:tc>
        <w:tc>
          <w:tcPr>
            <w:tcW w:w="176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6C666D" w:rsidRPr="00C41A80" w:rsidRDefault="006C666D" w:rsidP="00411B88">
            <w:pPr>
              <w:spacing w:after="0" w:line="240" w:lineRule="auto"/>
              <w:jc w:val="both"/>
              <w:rPr>
                <w:rFonts w:ascii="Arial" w:eastAsia="Times New Roman" w:hAnsi="Arial" w:cs="Arial"/>
              </w:rPr>
            </w:pPr>
            <w:r w:rsidRPr="00C41A80">
              <w:rPr>
                <w:rFonts w:ascii="Arial" w:eastAsia="Times New Roman" w:hAnsi="Arial" w:cs="Arial"/>
              </w:rPr>
              <w:t>G</w:t>
            </w:r>
          </w:p>
        </w:tc>
        <w:tc>
          <w:tcPr>
            <w:tcW w:w="640" w:type="dxa"/>
            <w:tcBorders>
              <w:top w:val="nil"/>
              <w:left w:val="nil"/>
              <w:bottom w:val="single" w:sz="4" w:space="0" w:color="auto"/>
              <w:right w:val="single" w:sz="4" w:space="0" w:color="auto"/>
            </w:tcBorders>
            <w:noWrap/>
            <w:vAlign w:val="bottom"/>
            <w:hideMark/>
          </w:tcPr>
          <w:p w:rsidR="006C666D" w:rsidRPr="00C41A80" w:rsidRDefault="00FE01DF" w:rsidP="00411B88">
            <w:pPr>
              <w:spacing w:after="0" w:line="240" w:lineRule="auto"/>
              <w:jc w:val="both"/>
              <w:rPr>
                <w:rFonts w:ascii="Arial" w:eastAsia="Times New Roman" w:hAnsi="Arial" w:cs="Arial"/>
              </w:rPr>
            </w:pPr>
            <w:r w:rsidRPr="00C41A80">
              <w:rPr>
                <w:rFonts w:ascii="Arial" w:eastAsia="Times New Roman" w:hAnsi="Arial" w:cs="Arial"/>
              </w:rPr>
              <w:t>2</w:t>
            </w:r>
          </w:p>
        </w:tc>
        <w:tc>
          <w:tcPr>
            <w:tcW w:w="1810" w:type="dxa"/>
            <w:tcBorders>
              <w:top w:val="nil"/>
              <w:left w:val="single" w:sz="4" w:space="0" w:color="auto"/>
              <w:bottom w:val="single" w:sz="4" w:space="0" w:color="auto"/>
              <w:right w:val="thinThickSmallGap" w:sz="24" w:space="0" w:color="auto"/>
            </w:tcBorders>
            <w:noWrap/>
            <w:vAlign w:val="bottom"/>
            <w:hideMark/>
          </w:tcPr>
          <w:p w:rsidR="006C666D" w:rsidRPr="00C41A80" w:rsidRDefault="003213E3" w:rsidP="00411B88">
            <w:pPr>
              <w:spacing w:after="0" w:line="240" w:lineRule="auto"/>
              <w:jc w:val="both"/>
              <w:rPr>
                <w:rFonts w:ascii="Arial" w:eastAsia="Times New Roman" w:hAnsi="Arial" w:cs="Arial"/>
              </w:rPr>
            </w:pPr>
            <w:r w:rsidRPr="00C41A80">
              <w:rPr>
                <w:rFonts w:ascii="Arial" w:eastAsia="Times New Roman" w:hAnsi="Arial" w:cs="Arial"/>
              </w:rPr>
              <w:t>CIM</w:t>
            </w:r>
          </w:p>
        </w:tc>
      </w:tr>
      <w:tr w:rsidR="00FE01DF"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îngrijitor curăţenie</w:t>
            </w:r>
          </w:p>
        </w:tc>
        <w:tc>
          <w:tcPr>
            <w:tcW w:w="951" w:type="dxa"/>
            <w:tcBorders>
              <w:top w:val="nil"/>
              <w:left w:val="nil"/>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911201</w:t>
            </w:r>
          </w:p>
        </w:tc>
        <w:tc>
          <w:tcPr>
            <w:tcW w:w="1760" w:type="dxa"/>
            <w:tcBorders>
              <w:top w:val="nil"/>
              <w:left w:val="nil"/>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G</w:t>
            </w:r>
          </w:p>
        </w:tc>
        <w:tc>
          <w:tcPr>
            <w:tcW w:w="640" w:type="dxa"/>
            <w:tcBorders>
              <w:top w:val="nil"/>
              <w:left w:val="nil"/>
              <w:bottom w:val="single" w:sz="4" w:space="0" w:color="auto"/>
              <w:right w:val="single" w:sz="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VACANT</w:t>
            </w:r>
          </w:p>
        </w:tc>
      </w:tr>
      <w:tr w:rsidR="00FE01DF"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muncitor bucătărie</w:t>
            </w:r>
          </w:p>
        </w:tc>
        <w:tc>
          <w:tcPr>
            <w:tcW w:w="951"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512001</w:t>
            </w:r>
          </w:p>
        </w:tc>
        <w:tc>
          <w:tcPr>
            <w:tcW w:w="176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3</w:t>
            </w:r>
          </w:p>
        </w:tc>
        <w:tc>
          <w:tcPr>
            <w:tcW w:w="1810" w:type="dxa"/>
            <w:tcBorders>
              <w:top w:val="nil"/>
              <w:left w:val="single" w:sz="4" w:space="0" w:color="auto"/>
              <w:bottom w:val="single" w:sz="4" w:space="0" w:color="auto"/>
              <w:right w:val="thinThickSmallGap" w:sz="2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CIM</w:t>
            </w:r>
          </w:p>
        </w:tc>
      </w:tr>
      <w:tr w:rsidR="00FE01DF"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magaziner</w:t>
            </w:r>
          </w:p>
        </w:tc>
        <w:tc>
          <w:tcPr>
            <w:tcW w:w="951"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432102</w:t>
            </w:r>
          </w:p>
        </w:tc>
        <w:tc>
          <w:tcPr>
            <w:tcW w:w="176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CIM</w:t>
            </w:r>
          </w:p>
        </w:tc>
      </w:tr>
      <w:tr w:rsidR="00FE01DF" w:rsidRPr="00C41A80" w:rsidTr="00FE01DF">
        <w:trPr>
          <w:trHeight w:val="285"/>
        </w:trPr>
        <w:tc>
          <w:tcPr>
            <w:tcW w:w="2460" w:type="dxa"/>
            <w:tcBorders>
              <w:top w:val="nil"/>
              <w:left w:val="thinThickSmallGap" w:sz="24" w:space="0" w:color="auto"/>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administrator</w:t>
            </w:r>
          </w:p>
        </w:tc>
        <w:tc>
          <w:tcPr>
            <w:tcW w:w="951" w:type="dxa"/>
            <w:tcBorders>
              <w:top w:val="nil"/>
              <w:left w:val="nil"/>
              <w:bottom w:val="single" w:sz="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515104</w:t>
            </w:r>
          </w:p>
        </w:tc>
        <w:tc>
          <w:tcPr>
            <w:tcW w:w="1760" w:type="dxa"/>
            <w:tcBorders>
              <w:top w:val="nil"/>
              <w:left w:val="single" w:sz="4" w:space="0" w:color="auto"/>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nil"/>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CIM</w:t>
            </w:r>
          </w:p>
        </w:tc>
      </w:tr>
      <w:tr w:rsidR="00FE01DF" w:rsidRPr="00C41A80" w:rsidTr="00FE01DF">
        <w:trPr>
          <w:trHeight w:val="285"/>
        </w:trPr>
        <w:tc>
          <w:tcPr>
            <w:tcW w:w="2460" w:type="dxa"/>
            <w:tcBorders>
              <w:top w:val="nil"/>
              <w:left w:val="thinThickSmallGap" w:sz="24" w:space="0" w:color="auto"/>
              <w:bottom w:val="single" w:sz="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şofer</w:t>
            </w:r>
          </w:p>
        </w:tc>
        <w:tc>
          <w:tcPr>
            <w:tcW w:w="951" w:type="dxa"/>
            <w:tcBorders>
              <w:top w:val="nil"/>
              <w:left w:val="single" w:sz="4" w:space="0" w:color="auto"/>
              <w:bottom w:val="nil"/>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832201</w:t>
            </w:r>
          </w:p>
        </w:tc>
        <w:tc>
          <w:tcPr>
            <w:tcW w:w="1760" w:type="dxa"/>
            <w:tcBorders>
              <w:top w:val="nil"/>
              <w:left w:val="nil"/>
              <w:bottom w:val="single" w:sz="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single" w:sz="4" w:space="0" w:color="auto"/>
              <w:bottom w:val="single" w:sz="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880" w:type="dxa"/>
            <w:tcBorders>
              <w:top w:val="nil"/>
              <w:left w:val="single" w:sz="4" w:space="0" w:color="auto"/>
              <w:bottom w:val="single" w:sz="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M</w:t>
            </w:r>
          </w:p>
        </w:tc>
        <w:tc>
          <w:tcPr>
            <w:tcW w:w="640" w:type="dxa"/>
            <w:tcBorders>
              <w:top w:val="nil"/>
              <w:left w:val="single" w:sz="4" w:space="0" w:color="auto"/>
              <w:bottom w:val="single" w:sz="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1</w:t>
            </w:r>
          </w:p>
        </w:tc>
        <w:tc>
          <w:tcPr>
            <w:tcW w:w="1810" w:type="dxa"/>
            <w:tcBorders>
              <w:top w:val="nil"/>
              <w:left w:val="single" w:sz="4" w:space="0" w:color="auto"/>
              <w:bottom w:val="single" w:sz="4" w:space="0" w:color="auto"/>
              <w:right w:val="thinThickSmallGap" w:sz="24" w:space="0" w:color="auto"/>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CIM</w:t>
            </w:r>
          </w:p>
        </w:tc>
      </w:tr>
      <w:tr w:rsidR="00FE01DF" w:rsidRPr="00C41A80" w:rsidTr="00FE01DF">
        <w:trPr>
          <w:trHeight w:val="285"/>
        </w:trPr>
        <w:tc>
          <w:tcPr>
            <w:tcW w:w="2460" w:type="dxa"/>
            <w:tcBorders>
              <w:top w:val="nil"/>
              <w:left w:val="thinThickSmallGap" w:sz="24" w:space="0" w:color="auto"/>
              <w:bottom w:val="thinThickSmallGap" w:sz="2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951" w:type="dxa"/>
            <w:tcBorders>
              <w:top w:val="single" w:sz="4" w:space="0" w:color="auto"/>
              <w:left w:val="single" w:sz="4" w:space="0" w:color="auto"/>
              <w:bottom w:val="thinThickSmallGap" w:sz="2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760" w:type="dxa"/>
            <w:tcBorders>
              <w:top w:val="nil"/>
              <w:left w:val="single" w:sz="4" w:space="0" w:color="auto"/>
              <w:bottom w:val="thinThickSmallGap" w:sz="2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rPr>
            </w:pPr>
            <w:r w:rsidRPr="00C41A80">
              <w:rPr>
                <w:rFonts w:ascii="Arial" w:eastAsia="Times New Roman" w:hAnsi="Arial" w:cs="Arial"/>
              </w:rPr>
              <w:t> </w:t>
            </w:r>
          </w:p>
        </w:tc>
        <w:tc>
          <w:tcPr>
            <w:tcW w:w="1170" w:type="dxa"/>
            <w:tcBorders>
              <w:top w:val="nil"/>
              <w:left w:val="single" w:sz="4" w:space="0" w:color="auto"/>
              <w:bottom w:val="thinThickSmallGap" w:sz="2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bCs/>
              </w:rPr>
            </w:pPr>
            <w:r w:rsidRPr="00C41A80">
              <w:rPr>
                <w:rFonts w:ascii="Arial" w:eastAsia="Times New Roman" w:hAnsi="Arial" w:cs="Arial"/>
                <w:bCs/>
              </w:rPr>
              <w:t> </w:t>
            </w:r>
          </w:p>
        </w:tc>
        <w:tc>
          <w:tcPr>
            <w:tcW w:w="880" w:type="dxa"/>
            <w:tcBorders>
              <w:top w:val="nil"/>
              <w:left w:val="single" w:sz="4" w:space="0" w:color="auto"/>
              <w:bottom w:val="thinThickSmallGap" w:sz="24" w:space="0" w:color="auto"/>
              <w:right w:val="nil"/>
            </w:tcBorders>
            <w:noWrap/>
            <w:vAlign w:val="bottom"/>
            <w:hideMark/>
          </w:tcPr>
          <w:p w:rsidR="00FE01DF" w:rsidRPr="00C41A80" w:rsidRDefault="00FE01DF" w:rsidP="00FE01DF">
            <w:pPr>
              <w:spacing w:after="0" w:line="240" w:lineRule="auto"/>
              <w:jc w:val="both"/>
              <w:rPr>
                <w:rFonts w:ascii="Arial" w:eastAsia="Times New Roman" w:hAnsi="Arial" w:cs="Arial"/>
                <w:bCs/>
              </w:rPr>
            </w:pPr>
            <w:r w:rsidRPr="00C41A80">
              <w:rPr>
                <w:rFonts w:ascii="Arial" w:eastAsia="Times New Roman" w:hAnsi="Arial" w:cs="Arial"/>
                <w:bCs/>
              </w:rPr>
              <w:t> </w:t>
            </w:r>
          </w:p>
        </w:tc>
        <w:tc>
          <w:tcPr>
            <w:tcW w:w="640" w:type="dxa"/>
            <w:tcBorders>
              <w:top w:val="nil"/>
              <w:left w:val="single" w:sz="4" w:space="0" w:color="auto"/>
              <w:bottom w:val="thinThickSmallGap" w:sz="24" w:space="0" w:color="auto"/>
              <w:right w:val="single" w:sz="4" w:space="0" w:color="auto"/>
            </w:tcBorders>
            <w:noWrap/>
            <w:vAlign w:val="bottom"/>
            <w:hideMark/>
          </w:tcPr>
          <w:p w:rsidR="00FE01DF" w:rsidRPr="00C41A80" w:rsidRDefault="00FE01DF" w:rsidP="00FE01DF">
            <w:pPr>
              <w:spacing w:after="0" w:line="240" w:lineRule="auto"/>
              <w:jc w:val="both"/>
              <w:rPr>
                <w:rFonts w:ascii="Arial" w:eastAsia="Times New Roman" w:hAnsi="Arial" w:cs="Arial"/>
                <w:bCs/>
              </w:rPr>
            </w:pPr>
            <w:r w:rsidRPr="00C41A80">
              <w:rPr>
                <w:rFonts w:ascii="Arial" w:eastAsia="Times New Roman" w:hAnsi="Arial" w:cs="Arial"/>
                <w:bCs/>
              </w:rPr>
              <w:t>29</w:t>
            </w:r>
          </w:p>
        </w:tc>
        <w:tc>
          <w:tcPr>
            <w:tcW w:w="1810" w:type="dxa"/>
            <w:tcBorders>
              <w:top w:val="nil"/>
              <w:left w:val="single" w:sz="4" w:space="0" w:color="auto"/>
              <w:bottom w:val="thinThickSmallGap" w:sz="24" w:space="0" w:color="auto"/>
              <w:right w:val="thinThickSmallGap" w:sz="24" w:space="0" w:color="auto"/>
            </w:tcBorders>
            <w:noWrap/>
            <w:vAlign w:val="bottom"/>
            <w:hideMark/>
          </w:tcPr>
          <w:p w:rsidR="00FE01DF" w:rsidRPr="00C41A80" w:rsidRDefault="00FE01DF" w:rsidP="00FE01DF">
            <w:pPr>
              <w:spacing w:after="0" w:line="240" w:lineRule="auto"/>
              <w:jc w:val="both"/>
              <w:rPr>
                <w:rFonts w:ascii="Arial" w:eastAsia="Times New Roman" w:hAnsi="Arial" w:cs="Arial"/>
                <w:bCs/>
              </w:rPr>
            </w:pPr>
          </w:p>
        </w:tc>
      </w:tr>
    </w:tbl>
    <w:p w:rsidR="00994A8C" w:rsidRPr="00C41A80" w:rsidRDefault="00D27C7B"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C41A80">
        <w:rPr>
          <w:rFonts w:ascii="Arial" w:eastAsia="Times New Roman" w:hAnsi="Arial" w:cs="Arial"/>
        </w:rPr>
        <w:t>*CIM – Contract Individual de Muncă</w:t>
      </w: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D41C03" w:rsidRPr="00C41A80" w:rsidRDefault="00D41C03" w:rsidP="00D41C03">
      <w:pPr>
        <w:spacing w:after="0" w:line="240" w:lineRule="auto"/>
        <w:rPr>
          <w:rFonts w:ascii="Arial" w:hAnsi="Arial" w:cs="Arial"/>
        </w:rPr>
      </w:pPr>
      <w:r w:rsidRPr="00C41A80">
        <w:rPr>
          <w:rFonts w:ascii="Arial" w:hAnsi="Arial" w:cs="Arial"/>
        </w:rPr>
        <w:t>Anexa 3</w:t>
      </w:r>
    </w:p>
    <w:p w:rsidR="00D41C03" w:rsidRPr="00C41A80" w:rsidRDefault="00D41C03" w:rsidP="00D41C03">
      <w:pPr>
        <w:spacing w:after="0" w:line="240" w:lineRule="auto"/>
        <w:jc w:val="center"/>
        <w:rPr>
          <w:rFonts w:ascii="Arial" w:hAnsi="Arial" w:cs="Arial"/>
          <w:u w:val="single"/>
        </w:rPr>
      </w:pPr>
    </w:p>
    <w:p w:rsidR="00D41C03" w:rsidRPr="00C41A80" w:rsidRDefault="00D41C03" w:rsidP="00D41C03">
      <w:pPr>
        <w:spacing w:after="0" w:line="240" w:lineRule="auto"/>
        <w:jc w:val="center"/>
        <w:rPr>
          <w:rFonts w:ascii="Arial" w:hAnsi="Arial" w:cs="Arial"/>
          <w:u w:val="single"/>
        </w:rPr>
      </w:pPr>
    </w:p>
    <w:p w:rsidR="00D41C03" w:rsidRPr="00C41A80" w:rsidRDefault="00D41C03" w:rsidP="00D41C03">
      <w:pPr>
        <w:spacing w:after="0" w:line="240" w:lineRule="auto"/>
        <w:jc w:val="center"/>
        <w:rPr>
          <w:rFonts w:ascii="Arial" w:hAnsi="Arial" w:cs="Arial"/>
          <w:u w:val="single"/>
        </w:rPr>
      </w:pPr>
      <w:r w:rsidRPr="00C41A80">
        <w:rPr>
          <w:rFonts w:ascii="Arial" w:hAnsi="Arial" w:cs="Arial"/>
          <w:u w:val="single"/>
        </w:rPr>
        <w:t>ORGANIGRAMA</w:t>
      </w:r>
    </w:p>
    <w:p w:rsidR="00D41C03" w:rsidRPr="00C41A80" w:rsidRDefault="00D41C03" w:rsidP="00D41C03">
      <w:pPr>
        <w:spacing w:after="0" w:line="240" w:lineRule="auto"/>
        <w:jc w:val="center"/>
        <w:rPr>
          <w:rFonts w:ascii="Arial" w:hAnsi="Arial" w:cs="Arial"/>
          <w:u w:val="single"/>
        </w:rPr>
      </w:pPr>
      <w:r w:rsidRPr="00C41A80">
        <w:rPr>
          <w:rFonts w:ascii="Arial" w:hAnsi="Arial" w:cs="Arial"/>
          <w:u w:val="single"/>
        </w:rPr>
        <w:t xml:space="preserve">CENTRUL DE PRIMIRE ÎN REGIM DE URGENȚĂ </w:t>
      </w:r>
    </w:p>
    <w:p w:rsidR="00D41C03" w:rsidRPr="00C41A80" w:rsidRDefault="00D41C03" w:rsidP="00D41C03">
      <w:pPr>
        <w:spacing w:after="0" w:line="240" w:lineRule="auto"/>
        <w:jc w:val="center"/>
        <w:rPr>
          <w:rFonts w:ascii="Arial" w:hAnsi="Arial" w:cs="Arial"/>
          <w:u w:val="single"/>
        </w:rPr>
      </w:pPr>
    </w:p>
    <w:p w:rsidR="00D41C03" w:rsidRPr="00C41A80" w:rsidRDefault="00445429" w:rsidP="00D41C03">
      <w:pPr>
        <w:spacing w:after="0" w:line="240" w:lineRule="auto"/>
        <w:jc w:val="center"/>
        <w:rPr>
          <w:rFonts w:ascii="Arial" w:hAnsi="Arial" w:cs="Arial"/>
          <w:u w:val="single"/>
        </w:rPr>
      </w:pPr>
      <w:r w:rsidRPr="00C41A80">
        <w:rPr>
          <w:rFonts w:ascii="Arial" w:hAnsi="Arial" w:cs="Arial"/>
          <w:noProof/>
          <w:u w:val="single"/>
          <w:lang w:eastAsia="ro-RO"/>
        </w:rPr>
        <w:pict>
          <v:shape id="_x0000_s2148" type="#_x0000_t202" style="position:absolute;left:0;text-align:left;margin-left:135.5pt;margin-top:2.9pt;width:164.4pt;height:46.2pt;z-index:251665920">
            <v:textbox>
              <w:txbxContent>
                <w:p w:rsidR="00D41C03" w:rsidRPr="00D41C03" w:rsidRDefault="00D41C03" w:rsidP="00D41C03">
                  <w:pPr>
                    <w:jc w:val="center"/>
                    <w:rPr>
                      <w:rFonts w:ascii="Arial" w:hAnsi="Arial" w:cs="Arial"/>
                      <w:sz w:val="24"/>
                      <w:lang w:val="en-US"/>
                    </w:rPr>
                  </w:pPr>
                  <w:r w:rsidRPr="00D41C03">
                    <w:rPr>
                      <w:rFonts w:ascii="Arial" w:hAnsi="Arial" w:cs="Arial"/>
                      <w:sz w:val="24"/>
                      <w:lang w:val="en-US"/>
                    </w:rPr>
                    <w:t>DIRECTOR GENERAL</w:t>
                  </w:r>
                </w:p>
              </w:txbxContent>
            </v:textbox>
          </v:shape>
        </w:pict>
      </w:r>
    </w:p>
    <w:p w:rsidR="00D41C03" w:rsidRPr="00C41A80" w:rsidRDefault="00445429" w:rsidP="00D41C03">
      <w:pPr>
        <w:tabs>
          <w:tab w:val="left" w:pos="4770"/>
        </w:tabs>
        <w:spacing w:after="0" w:line="240" w:lineRule="auto"/>
        <w:jc w:val="center"/>
        <w:rPr>
          <w:rFonts w:ascii="Arial" w:eastAsia="Times New Roman" w:hAnsi="Arial" w:cs="Arial"/>
          <w:u w:val="single"/>
        </w:rPr>
      </w:pPr>
      <w:r w:rsidRPr="00C41A80">
        <w:rPr>
          <w:rFonts w:ascii="Arial" w:eastAsia="Times New Roman" w:hAnsi="Arial" w:cs="Arial"/>
          <w:noProof/>
          <w:u w:val="single"/>
          <w:lang w:eastAsia="ro-RO"/>
        </w:rPr>
        <w:pict>
          <v:shape id="_x0000_s2147" type="#_x0000_t202" style="position:absolute;left:0;text-align:left;margin-left:135.5pt;margin-top:199.8pt;width:93.5pt;height:20pt;z-index:251664896" filled="f" stroked="f">
            <v:textbox>
              <w:txbxContent>
                <w:p w:rsidR="00D41C03" w:rsidRDefault="00D41C03" w:rsidP="00D41C03"/>
              </w:txbxContent>
            </v:textbox>
          </v:shape>
        </w:pict>
      </w:r>
    </w:p>
    <w:p w:rsidR="00D41C03" w:rsidRPr="00C41A80" w:rsidRDefault="00445429" w:rsidP="00D41C03">
      <w:pPr>
        <w:tabs>
          <w:tab w:val="left" w:pos="1580"/>
        </w:tabs>
        <w:spacing w:after="0" w:line="240" w:lineRule="auto"/>
        <w:jc w:val="center"/>
        <w:rPr>
          <w:rFonts w:ascii="Arial" w:eastAsia="Times New Roman" w:hAnsi="Arial" w:cs="Arial"/>
        </w:rPr>
      </w:pPr>
      <w:r w:rsidRPr="00C41A80">
        <w:rPr>
          <w:rFonts w:ascii="Arial" w:hAnsi="Arial" w:cs="Arial"/>
          <w:noProof/>
          <w:lang w:eastAsia="ro-RO"/>
        </w:rPr>
        <w:pict>
          <v:shape id="_x0000_s2150" type="#_x0000_t202" style="position:absolute;left:0;text-align:left;margin-left:130.05pt;margin-top:170pt;width:164.4pt;height:51.25pt;z-index:251667968">
            <v:textbox style="mso-next-textbox:#_x0000_s2150">
              <w:txbxContent>
                <w:p w:rsidR="00D41C03" w:rsidRPr="00D41C03" w:rsidRDefault="00D41C03" w:rsidP="00D41C03">
                  <w:pPr>
                    <w:jc w:val="center"/>
                    <w:rPr>
                      <w:rFonts w:ascii="Arial" w:hAnsi="Arial" w:cs="Arial"/>
                      <w:sz w:val="24"/>
                      <w:lang w:val="en-US"/>
                    </w:rPr>
                  </w:pPr>
                  <w:r w:rsidRPr="00D41C03">
                    <w:rPr>
                      <w:rFonts w:ascii="Arial" w:hAnsi="Arial" w:cs="Arial"/>
                      <w:sz w:val="24"/>
                      <w:lang w:val="en-US"/>
                    </w:rPr>
                    <w:t>PERSONAL DE CONDUCERE: 1</w:t>
                  </w:r>
                </w:p>
                <w:p w:rsidR="00D41C03" w:rsidRPr="0060458F" w:rsidRDefault="00D41C03" w:rsidP="00D41C03">
                  <w:pPr>
                    <w:jc w:val="center"/>
                    <w:rPr>
                      <w:rFonts w:ascii="Arial" w:hAnsi="Arial" w:cs="Arial"/>
                      <w:b/>
                      <w:sz w:val="24"/>
                      <w:lang w:val="en-US"/>
                    </w:rPr>
                  </w:pPr>
                  <w:r>
                    <w:rPr>
                      <w:rFonts w:ascii="Arial" w:hAnsi="Arial" w:cs="Arial"/>
                      <w:b/>
                      <w:sz w:val="24"/>
                      <w:lang w:val="en-US"/>
                    </w:rPr>
                    <w:t>1</w:t>
                  </w:r>
                </w:p>
                <w:p w:rsidR="00D41C03" w:rsidRPr="00301FBD" w:rsidRDefault="00D41C03" w:rsidP="00D41C03">
                  <w:pPr>
                    <w:jc w:val="center"/>
                    <w:rPr>
                      <w:rFonts w:ascii="Arial" w:hAnsi="Arial" w:cs="Arial"/>
                      <w:sz w:val="24"/>
                      <w:lang w:val="en-US"/>
                    </w:rPr>
                  </w:pPr>
                  <w:r>
                    <w:rPr>
                      <w:rFonts w:ascii="Arial" w:hAnsi="Arial" w:cs="Arial"/>
                      <w:sz w:val="24"/>
                      <w:lang w:val="en-US"/>
                    </w:rPr>
                    <w:t>1</w:t>
                  </w:r>
                </w:p>
              </w:txbxContent>
            </v:textbox>
          </v:shape>
        </w:pict>
      </w:r>
      <w:r w:rsidRPr="00C41A80">
        <w:rPr>
          <w:rFonts w:ascii="Arial" w:hAnsi="Arial" w:cs="Arial"/>
          <w:noProof/>
          <w:lang w:eastAsia="ro-RO"/>
        </w:rPr>
        <w:pict>
          <v:shapetype id="_x0000_t32" coordsize="21600,21600" o:spt="32" o:oned="t" path="m,l21600,21600e" filled="f">
            <v:path arrowok="t" fillok="f" o:connecttype="none"/>
            <o:lock v:ext="edit" shapetype="t"/>
          </v:shapetype>
          <v:shape id="_x0000_s2151" type="#_x0000_t32" style="position:absolute;left:0;text-align:left;margin-left:215.9pt;margin-top:124pt;width:.85pt;height:46.8pt;flip:x;z-index:251668992" o:connectortype="straight" strokeweight="1pt">
            <v:stroke endarrow="block"/>
          </v:shape>
        </w:pict>
      </w:r>
      <w:r w:rsidRPr="00C41A80">
        <w:rPr>
          <w:rFonts w:ascii="Arial" w:hAnsi="Arial" w:cs="Arial"/>
          <w:noProof/>
          <w:lang w:eastAsia="ro-RO"/>
        </w:rPr>
        <w:pict>
          <v:shape id="_x0000_s2149" type="#_x0000_t32" style="position:absolute;left:0;text-align:left;margin-left:214.35pt;margin-top:22.25pt;width:.8pt;height:49.55pt;z-index:251666944" o:connectortype="straight" strokeweight="1pt">
            <v:stroke endarrow="block"/>
          </v:shape>
        </w:pict>
      </w:r>
      <w:r w:rsidRPr="00C41A80">
        <w:rPr>
          <w:rFonts w:ascii="Arial" w:hAnsi="Arial" w:cs="Arial"/>
          <w:noProof/>
          <w:lang w:eastAsia="ro-RO"/>
        </w:rPr>
        <w:pict>
          <v:shape id="_x0000_s2154" type="#_x0000_t202" style="position:absolute;left:0;text-align:left;margin-left:130.05pt;margin-top:260.8pt;width:164.4pt;height:48.45pt;z-index:251672064">
            <v:textbox style="mso-next-textbox:#_x0000_s2154">
              <w:txbxContent>
                <w:p w:rsidR="00D41C03" w:rsidRPr="00D41C03" w:rsidRDefault="00D41C03" w:rsidP="00D41C03">
                  <w:pPr>
                    <w:jc w:val="center"/>
                    <w:rPr>
                      <w:rFonts w:ascii="Arial" w:hAnsi="Arial" w:cs="Arial"/>
                      <w:sz w:val="24"/>
                      <w:lang w:val="en-US"/>
                    </w:rPr>
                  </w:pPr>
                  <w:r w:rsidRPr="00D41C03">
                    <w:rPr>
                      <w:rFonts w:ascii="Arial" w:hAnsi="Arial" w:cs="Arial"/>
                      <w:sz w:val="24"/>
                      <w:lang w:val="en-US"/>
                    </w:rPr>
                    <w:t>PERSONAL DE EXECUȚIE:</w:t>
                  </w:r>
                  <w:r w:rsidR="00E026F7">
                    <w:rPr>
                      <w:rFonts w:ascii="Arial" w:hAnsi="Arial" w:cs="Arial"/>
                      <w:sz w:val="24"/>
                      <w:lang w:val="en-US"/>
                    </w:rPr>
                    <w:t>28</w:t>
                  </w:r>
                </w:p>
                <w:p w:rsidR="00D41C03" w:rsidRPr="00301FBD" w:rsidRDefault="00D41C03" w:rsidP="00D41C03">
                  <w:pPr>
                    <w:jc w:val="center"/>
                    <w:rPr>
                      <w:rFonts w:ascii="Arial" w:hAnsi="Arial" w:cs="Arial"/>
                      <w:sz w:val="24"/>
                      <w:lang w:val="en-US"/>
                    </w:rPr>
                  </w:pPr>
                  <w:r>
                    <w:rPr>
                      <w:rFonts w:ascii="Arial" w:hAnsi="Arial" w:cs="Arial"/>
                      <w:sz w:val="24"/>
                      <w:lang w:val="en-US"/>
                    </w:rPr>
                    <w:t>2</w:t>
                  </w:r>
                </w:p>
              </w:txbxContent>
            </v:textbox>
          </v:shape>
        </w:pict>
      </w:r>
      <w:r w:rsidRPr="00C41A80">
        <w:rPr>
          <w:rFonts w:ascii="Arial" w:hAnsi="Arial" w:cs="Arial"/>
          <w:noProof/>
          <w:lang w:eastAsia="ro-RO"/>
        </w:rPr>
        <w:pict>
          <v:shape id="_x0000_s2153" type="#_x0000_t32" style="position:absolute;left:0;text-align:left;margin-left:212.25pt;margin-top:216.1pt;width:0;height:44.7pt;z-index:251671040" o:connectortype="straight" strokeweight="1pt">
            <v:stroke endarrow="block"/>
          </v:shape>
        </w:pict>
      </w:r>
      <w:r w:rsidRPr="00C41A80">
        <w:rPr>
          <w:rFonts w:ascii="Arial" w:hAnsi="Arial" w:cs="Arial"/>
          <w:noProof/>
          <w:lang w:eastAsia="ro-RO"/>
        </w:rPr>
        <w:pict>
          <v:shape id="_x0000_s2152" type="#_x0000_t202" style="position:absolute;left:0;text-align:left;margin-left:136.65pt;margin-top:69.55pt;width:164.4pt;height:54.45pt;z-index:251670016">
            <v:textbox style="mso-next-textbox:#_x0000_s2152">
              <w:txbxContent>
                <w:p w:rsidR="00D41C03" w:rsidRPr="00D41C03" w:rsidRDefault="00D41C03" w:rsidP="00D41C03">
                  <w:pPr>
                    <w:jc w:val="center"/>
                    <w:rPr>
                      <w:rFonts w:ascii="Arial" w:hAnsi="Arial" w:cs="Arial"/>
                      <w:sz w:val="24"/>
                      <w:lang w:val="en-US"/>
                    </w:rPr>
                  </w:pPr>
                  <w:r w:rsidRPr="00D41C03">
                    <w:rPr>
                      <w:rFonts w:ascii="Arial" w:hAnsi="Arial" w:cs="Arial"/>
                      <w:sz w:val="24"/>
                      <w:lang w:val="en-US"/>
                    </w:rPr>
                    <w:t>DIRECTOR GENERAL ADJUNCT</w:t>
                  </w:r>
                </w:p>
              </w:txbxContent>
            </v:textbox>
          </v:shape>
        </w:pict>
      </w:r>
    </w:p>
    <w:p w:rsidR="00D41C03" w:rsidRPr="00C41A80" w:rsidRDefault="00D41C03"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94A8C" w:rsidRPr="00C41A80" w:rsidRDefault="00994A8C" w:rsidP="00411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9B00E8" w:rsidRPr="00C41A80" w:rsidRDefault="009B00E8" w:rsidP="00411B88">
      <w:pPr>
        <w:tabs>
          <w:tab w:val="left" w:pos="4770"/>
        </w:tabs>
        <w:spacing w:after="0" w:line="240" w:lineRule="auto"/>
        <w:jc w:val="both"/>
        <w:rPr>
          <w:rFonts w:ascii="Arial" w:eastAsia="Times New Roman" w:hAnsi="Arial" w:cs="Arial"/>
        </w:rPr>
      </w:pPr>
    </w:p>
    <w:p w:rsidR="00AD258E" w:rsidRPr="00C41A80" w:rsidRDefault="00AD258E" w:rsidP="00411B88">
      <w:pPr>
        <w:tabs>
          <w:tab w:val="left" w:pos="4770"/>
        </w:tabs>
        <w:spacing w:after="0" w:line="240" w:lineRule="auto"/>
        <w:jc w:val="both"/>
        <w:rPr>
          <w:rFonts w:ascii="Arial" w:eastAsia="Times New Roman" w:hAnsi="Arial" w:cs="Arial"/>
        </w:rPr>
      </w:pPr>
    </w:p>
    <w:p w:rsidR="006869DB" w:rsidRPr="00C41A80" w:rsidRDefault="006869DB" w:rsidP="00411B88">
      <w:pPr>
        <w:tabs>
          <w:tab w:val="left" w:pos="4770"/>
        </w:tabs>
        <w:spacing w:after="0" w:line="240" w:lineRule="auto"/>
        <w:jc w:val="both"/>
        <w:rPr>
          <w:rFonts w:ascii="Arial" w:eastAsia="Times New Roman" w:hAnsi="Arial" w:cs="Arial"/>
        </w:rPr>
      </w:pPr>
    </w:p>
    <w:sectPr w:rsidR="006869DB" w:rsidRPr="00C41A80" w:rsidSect="00554081">
      <w:headerReference w:type="even" r:id="rId8"/>
      <w:headerReference w:type="default" r:id="rId9"/>
      <w:footerReference w:type="even" r:id="rId10"/>
      <w:footerReference w:type="default" r:id="rId11"/>
      <w:headerReference w:type="first" r:id="rId12"/>
      <w:pgSz w:w="11906" w:h="16838" w:code="9"/>
      <w:pgMar w:top="563" w:right="1151" w:bottom="1080" w:left="1440" w:header="1260" w:footer="1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E87" w:rsidRDefault="00D56E87" w:rsidP="00342558">
      <w:pPr>
        <w:spacing w:after="0" w:line="240" w:lineRule="auto"/>
      </w:pPr>
      <w:r>
        <w:separator/>
      </w:r>
    </w:p>
  </w:endnote>
  <w:endnote w:type="continuationSeparator" w:id="1">
    <w:p w:rsidR="00D56E87" w:rsidRDefault="00D56E87" w:rsidP="00342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EA" w:rsidRDefault="00445429" w:rsidP="0003077F">
    <w:pPr>
      <w:pStyle w:val="Subsol"/>
      <w:framePr w:wrap="around" w:vAnchor="text" w:hAnchor="margin" w:xAlign="right" w:y="1"/>
      <w:rPr>
        <w:rStyle w:val="Numrdepagin"/>
      </w:rPr>
    </w:pPr>
    <w:r>
      <w:rPr>
        <w:rStyle w:val="Numrdepagin"/>
      </w:rPr>
      <w:fldChar w:fldCharType="begin"/>
    </w:r>
    <w:r w:rsidR="00956FEA">
      <w:rPr>
        <w:rStyle w:val="Numrdepagin"/>
      </w:rPr>
      <w:instrText xml:space="preserve">PAGE  </w:instrText>
    </w:r>
    <w:r>
      <w:rPr>
        <w:rStyle w:val="Numrdepagin"/>
      </w:rPr>
      <w:fldChar w:fldCharType="end"/>
    </w:r>
  </w:p>
  <w:p w:rsidR="00956FEA" w:rsidRDefault="00956FEA" w:rsidP="00D26382">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EA" w:rsidRPr="00CC5A0C" w:rsidRDefault="00956FEA" w:rsidP="00D26382">
    <w:pPr>
      <w:pStyle w:val="Subsol"/>
      <w:ind w:left="2544" w:right="360" w:firstLine="4536"/>
      <w:jc w:val="center"/>
      <w:rPr>
        <w:rFonts w:ascii="Trebuchet MS" w:hAnsi="Trebuchet MS"/>
        <w:sz w:val="12"/>
        <w:szCs w:val="12"/>
      </w:rPr>
    </w:pPr>
    <w:r w:rsidRPr="00CC5A0C">
      <w:rPr>
        <w:rFonts w:ascii="Trebuchet MS" w:hAnsi="Trebuchet MS"/>
        <w:color w:val="FFFFFF"/>
        <w:sz w:val="12"/>
        <w:szCs w:val="12"/>
      </w:rPr>
      <w:t>/</w:t>
    </w:r>
    <w:r w:rsidR="00445429" w:rsidRPr="00CC5A0C">
      <w:rPr>
        <w:rFonts w:ascii="Trebuchet MS" w:hAnsi="Trebuchet MS"/>
        <w:bCs/>
        <w:color w:val="FFFFFF"/>
        <w:sz w:val="12"/>
        <w:szCs w:val="12"/>
      </w:rPr>
      <w:fldChar w:fldCharType="begin"/>
    </w:r>
    <w:r w:rsidRPr="00CC5A0C">
      <w:rPr>
        <w:rFonts w:ascii="Trebuchet MS" w:hAnsi="Trebuchet MS"/>
        <w:bCs/>
        <w:color w:val="FFFFFF"/>
        <w:sz w:val="12"/>
        <w:szCs w:val="12"/>
      </w:rPr>
      <w:instrText xml:space="preserve"> NUMPAGES  </w:instrText>
    </w:r>
    <w:r w:rsidR="00445429" w:rsidRPr="00CC5A0C">
      <w:rPr>
        <w:rFonts w:ascii="Trebuchet MS" w:hAnsi="Trebuchet MS"/>
        <w:bCs/>
        <w:color w:val="FFFFFF"/>
        <w:sz w:val="12"/>
        <w:szCs w:val="12"/>
      </w:rPr>
      <w:fldChar w:fldCharType="separate"/>
    </w:r>
    <w:r w:rsidR="00B218DF">
      <w:rPr>
        <w:rFonts w:ascii="Trebuchet MS" w:hAnsi="Trebuchet MS"/>
        <w:bCs/>
        <w:noProof/>
        <w:color w:val="FFFFFF"/>
        <w:sz w:val="12"/>
        <w:szCs w:val="12"/>
      </w:rPr>
      <w:t>18</w:t>
    </w:r>
    <w:r w:rsidR="00445429" w:rsidRPr="00CC5A0C">
      <w:rPr>
        <w:rFonts w:ascii="Trebuchet MS" w:hAnsi="Trebuchet MS"/>
        <w:bCs/>
        <w:color w:val="FFFFFF"/>
        <w:sz w:val="12"/>
        <w:szCs w:val="12"/>
      </w:rPr>
      <w:fldChar w:fldCharType="end"/>
    </w:r>
  </w:p>
  <w:p w:rsidR="00956FEA" w:rsidRPr="00803DE5" w:rsidRDefault="00445429" w:rsidP="00081396">
    <w:pPr>
      <w:pStyle w:val="Subsol"/>
      <w:framePr w:h="1316" w:hRule="exact" w:wrap="around" w:vAnchor="text" w:hAnchor="page" w:x="9860" w:y="416"/>
      <w:rPr>
        <w:rStyle w:val="Numrdepagin"/>
        <w:color w:val="FFFFFF" w:themeColor="background1"/>
        <w:sz w:val="32"/>
        <w:szCs w:val="32"/>
      </w:rPr>
    </w:pPr>
    <w:r w:rsidRPr="00803DE5">
      <w:rPr>
        <w:rStyle w:val="Numrdepagin"/>
        <w:color w:val="FFFFFF" w:themeColor="background1"/>
        <w:sz w:val="32"/>
        <w:szCs w:val="32"/>
      </w:rPr>
      <w:fldChar w:fldCharType="begin"/>
    </w:r>
    <w:r w:rsidR="00956FEA" w:rsidRPr="00803DE5">
      <w:rPr>
        <w:rStyle w:val="Numrdepagin"/>
        <w:color w:val="FFFFFF" w:themeColor="background1"/>
        <w:sz w:val="32"/>
        <w:szCs w:val="32"/>
      </w:rPr>
      <w:instrText xml:space="preserve">PAGE  </w:instrText>
    </w:r>
    <w:r w:rsidRPr="00803DE5">
      <w:rPr>
        <w:rStyle w:val="Numrdepagin"/>
        <w:color w:val="FFFFFF" w:themeColor="background1"/>
        <w:sz w:val="32"/>
        <w:szCs w:val="32"/>
      </w:rPr>
      <w:fldChar w:fldCharType="separate"/>
    </w:r>
    <w:r w:rsidR="00B218DF">
      <w:rPr>
        <w:rStyle w:val="Numrdepagin"/>
        <w:noProof/>
        <w:color w:val="FFFFFF" w:themeColor="background1"/>
        <w:sz w:val="32"/>
        <w:szCs w:val="32"/>
      </w:rPr>
      <w:t>1</w:t>
    </w:r>
    <w:r w:rsidRPr="00803DE5">
      <w:rPr>
        <w:rStyle w:val="Numrdepagin"/>
        <w:color w:val="FFFFFF" w:themeColor="background1"/>
        <w:sz w:val="32"/>
        <w:szCs w:val="32"/>
      </w:rPr>
      <w:fldChar w:fldCharType="end"/>
    </w:r>
  </w:p>
  <w:p w:rsidR="00956FEA" w:rsidRDefault="00445429">
    <w:pPr>
      <w:pStyle w:val="Subsol"/>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margin-left:-72.45pt;margin-top:653pt;width:595.7pt;height:73.9pt;z-index:-251656704;mso-position-horizontal-relative:margin;mso-position-vertical-relative:margin" o:allowincell="f">
          <v:imagedata r:id="rId1" o:title="13"/>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E87" w:rsidRDefault="00D56E87" w:rsidP="00342558">
      <w:pPr>
        <w:spacing w:after="0" w:line="240" w:lineRule="auto"/>
      </w:pPr>
      <w:r>
        <w:separator/>
      </w:r>
    </w:p>
  </w:footnote>
  <w:footnote w:type="continuationSeparator" w:id="1">
    <w:p w:rsidR="00D56E87" w:rsidRDefault="00D56E87" w:rsidP="00342558">
      <w:pPr>
        <w:spacing w:after="0" w:line="240" w:lineRule="auto"/>
      </w:pPr>
      <w:r>
        <w:continuationSeparator/>
      </w:r>
    </w:p>
  </w:footnote>
  <w:footnote w:id="2">
    <w:p w:rsidR="00956FEA" w:rsidRPr="00467551" w:rsidRDefault="00956FEA" w:rsidP="00467551">
      <w:pPr>
        <w:pStyle w:val="Textnotdesubsol"/>
        <w:rPr>
          <w:b/>
          <w:i/>
        </w:rPr>
      </w:pPr>
      <w:r>
        <w:rPr>
          <w:rStyle w:val="Referinnotdesubsol"/>
        </w:rPr>
        <w:footnoteRef/>
      </w:r>
      <w:r>
        <w:t xml:space="preserve"> * </w:t>
      </w:r>
      <w:r w:rsidRPr="00C451D9">
        <w:rPr>
          <w:sz w:val="16"/>
          <w:szCs w:val="16"/>
        </w:rPr>
        <w:t>Se precizează: actele necesare, criteriile de eligibilitate ale beneficiarilor, cine ia decizia de admitere/respingere, modalitatea de stabilire a contribuţiei beneficiarului, după caz.</w:t>
      </w:r>
    </w:p>
  </w:footnote>
  <w:footnote w:id="3">
    <w:p w:rsidR="00956FEA" w:rsidRDefault="00956FEA" w:rsidP="001D1C26">
      <w:pPr>
        <w:pStyle w:val="Textnotdesubsol"/>
        <w:jc w:val="both"/>
      </w:pPr>
      <w:r>
        <w:rPr>
          <w:rStyle w:val="Referinnotdesubsol"/>
        </w:rPr>
        <w:footnoteRef/>
      </w:r>
      <w:r w:rsidRPr="001D1C26">
        <w:rPr>
          <w:sz w:val="16"/>
          <w:szCs w:val="16"/>
        </w:rPr>
        <w:t>Se precizează condiţiile de încetare a serviciilor, cu respectarea modelului-cadru al contractului de servicii sociale, prevăzut în anexa nr. 1 la Ordinul ministrului muncii, familiei, tineretului şi solidarităţii sociale nr. 1.126/2025; se menţionează obligaţia elaborării şi aprobării Procedurii privind încetarea acordării serviciilor, elaborată cu respectarea standardelor minime de calitate, şi obligaţia de a fi adusă la cunoştinţa persoanei beneficiare înainte de semnarea contractului.</w:t>
      </w:r>
    </w:p>
  </w:footnote>
  <w:footnote w:id="4">
    <w:p w:rsidR="00956FEA" w:rsidRDefault="00956FEA" w:rsidP="00ED71BD">
      <w:pPr>
        <w:pStyle w:val="Textnotdesubsol"/>
        <w:jc w:val="both"/>
      </w:pPr>
      <w:r>
        <w:rPr>
          <w:rStyle w:val="Referinnotdesubsol"/>
        </w:rPr>
        <w:footnoteRef/>
      </w:r>
      <w:r w:rsidRPr="00ED71BD">
        <w:rPr>
          <w:sz w:val="16"/>
          <w:szCs w:val="16"/>
        </w:rPr>
        <w:t>Se înscriu serviciile/activităţile care sunt specifice serviciului social, selectate din lista de servicii/activităţi prevăzută în anexa la prezentul regulament</w:t>
      </w:r>
      <w:r w:rsidRPr="00ED71BD">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EA" w:rsidRDefault="00445429">
    <w:pPr>
      <w:pStyle w:val="Antet"/>
    </w:pPr>
    <w:r w:rsidRPr="00445429">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19578" o:spid="_x0000_s1065" type="#_x0000_t75" style="position:absolute;margin-left:0;margin-top:0;width:595.7pt;height:73.9pt;z-index:-251659776;mso-position-horizontal:center;mso-position-horizontal-relative:margin;mso-position-vertical:center;mso-position-vertical-relative:margin" o:allowincell="f">
          <v:imagedata r:id="rId1" o:title="13"/>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EA" w:rsidRDefault="00956FEA">
    <w:pPr>
      <w:pStyle w:val="Antet"/>
    </w:pPr>
  </w:p>
  <w:p w:rsidR="00956FEA" w:rsidRPr="008D6152" w:rsidRDefault="00956FEA">
    <w:pPr>
      <w:pStyle w:val="Antet"/>
      <w:rPr>
        <w:b/>
        <w:sz w:val="24"/>
        <w:szCs w:val="24"/>
      </w:rPr>
    </w:pPr>
    <w:r>
      <w:rPr>
        <w:b/>
        <w:noProof/>
        <w:sz w:val="24"/>
        <w:szCs w:val="24"/>
        <w:lang w:val="en-US"/>
      </w:rPr>
      <w:drawing>
        <wp:anchor distT="0" distB="0" distL="114300" distR="114300" simplePos="0" relativeHeight="251658752" behindDoc="1" locked="0" layoutInCell="1" allowOverlap="1">
          <wp:simplePos x="0" y="0"/>
          <wp:positionH relativeFrom="margin">
            <wp:posOffset>-1379220</wp:posOffset>
          </wp:positionH>
          <wp:positionV relativeFrom="margin">
            <wp:posOffset>-1404620</wp:posOffset>
          </wp:positionV>
          <wp:extent cx="7594600" cy="1276985"/>
          <wp:effectExtent l="19050" t="0" r="6350" b="0"/>
          <wp:wrapNone/>
          <wp:docPr id="45" name="Picture 45"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1"/>
                  <a:srcRect/>
                  <a:stretch>
                    <a:fillRect/>
                  </a:stretch>
                </pic:blipFill>
                <pic:spPr bwMode="auto">
                  <a:xfrm>
                    <a:off x="0" y="0"/>
                    <a:ext cx="7594600" cy="1276985"/>
                  </a:xfrm>
                  <a:prstGeom prst="rect">
                    <a:avLst/>
                  </a:prstGeom>
                  <a:noFill/>
                  <a:ln w="9525">
                    <a:noFill/>
                    <a:miter lim="800000"/>
                    <a:headEnd/>
                    <a:tailEnd/>
                  </a:ln>
                </pic:spPr>
              </pic:pic>
            </a:graphicData>
          </a:graphic>
        </wp:anchor>
      </w:drawing>
    </w:r>
    <w:r w:rsidR="00445429" w:rsidRPr="00445429">
      <w:rPr>
        <w:b/>
        <w:noProof/>
        <w:sz w:val="24"/>
        <w:szCs w:val="24"/>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19579" o:spid="_x0000_s1066" type="#_x0000_t75" style="position:absolute;margin-left:-113.4pt;margin-top:-97.15pt;width:595.7pt;height:73.9pt;z-index:-251658752;mso-position-horizontal-relative:margin;mso-position-vertical-relative:margin" o:allowincell="f">
          <v:imagedata r:id="rId2" o:title="13"/>
          <w10:wrap anchorx="margin" anchory="margin"/>
        </v:shape>
      </w:pict>
    </w:r>
  </w:p>
  <w:p w:rsidR="00956FEA" w:rsidRDefault="00956FE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EA" w:rsidRDefault="00445429">
    <w:pPr>
      <w:pStyle w:val="Antet"/>
    </w:pPr>
    <w:r w:rsidRPr="00445429">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19577" o:spid="_x0000_s1064" type="#_x0000_t75" style="position:absolute;margin-left:0;margin-top:0;width:595.7pt;height:73.9pt;z-index:-251660800;mso-position-horizontal:center;mso-position-horizontal-relative:margin;mso-position-vertical:center;mso-position-vertical-relative:margin" o:allowincell="f">
          <v:imagedata r:id="rId1" o:title="1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7"/>
    <w:lvl w:ilvl="0">
      <w:start w:val="8"/>
      <w:numFmt w:val="decimal"/>
      <w:lvlText w:val="%1"/>
      <w:lvlJc w:val="left"/>
      <w:pPr>
        <w:tabs>
          <w:tab w:val="num" w:pos="0"/>
        </w:tabs>
        <w:ind w:left="1092" w:hanging="429"/>
      </w:pPr>
      <w:rPr>
        <w:rFonts w:hint="default"/>
      </w:rPr>
    </w:lvl>
    <w:lvl w:ilvl="1">
      <w:start w:val="1"/>
      <w:numFmt w:val="decimal"/>
      <w:lvlText w:val="%1.%2"/>
      <w:lvlJc w:val="left"/>
      <w:pPr>
        <w:tabs>
          <w:tab w:val="num" w:pos="0"/>
        </w:tabs>
        <w:ind w:left="1092" w:hanging="429"/>
      </w:pPr>
      <w:rPr>
        <w:rFonts w:ascii="Symbol" w:eastAsia="Times New Roman" w:hAnsi="Symbol" w:cs="Arial" w:hint="default"/>
      </w:rPr>
    </w:lvl>
    <w:lvl w:ilvl="2">
      <w:numFmt w:val="bullet"/>
      <w:lvlText w:val=""/>
      <w:lvlJc w:val="left"/>
      <w:pPr>
        <w:tabs>
          <w:tab w:val="num" w:pos="0"/>
        </w:tabs>
        <w:ind w:left="3132" w:hanging="429"/>
      </w:pPr>
      <w:rPr>
        <w:rFonts w:ascii="Symbol" w:hAnsi="Symbol" w:cs="Symbol"/>
        <w:lang w:val="ro-RO" w:eastAsia="en-US" w:bidi="ar-SA"/>
      </w:rPr>
    </w:lvl>
    <w:lvl w:ilvl="3">
      <w:numFmt w:val="bullet"/>
      <w:lvlText w:val=""/>
      <w:lvlJc w:val="left"/>
      <w:pPr>
        <w:tabs>
          <w:tab w:val="num" w:pos="0"/>
        </w:tabs>
        <w:ind w:left="4148" w:hanging="429"/>
      </w:pPr>
      <w:rPr>
        <w:rFonts w:ascii="Symbol" w:hAnsi="Symbol" w:cs="Symbol"/>
        <w:lang w:val="ro-RO" w:eastAsia="en-US" w:bidi="ar-SA"/>
      </w:rPr>
    </w:lvl>
    <w:lvl w:ilvl="4">
      <w:numFmt w:val="bullet"/>
      <w:lvlText w:val=""/>
      <w:lvlJc w:val="left"/>
      <w:pPr>
        <w:tabs>
          <w:tab w:val="num" w:pos="0"/>
        </w:tabs>
        <w:ind w:left="5164" w:hanging="429"/>
      </w:pPr>
      <w:rPr>
        <w:rFonts w:ascii="Symbol" w:hAnsi="Symbol" w:cs="Symbol"/>
        <w:lang w:val="ro-RO" w:eastAsia="en-US" w:bidi="ar-SA"/>
      </w:rPr>
    </w:lvl>
    <w:lvl w:ilvl="5">
      <w:numFmt w:val="bullet"/>
      <w:lvlText w:val=""/>
      <w:lvlJc w:val="left"/>
      <w:pPr>
        <w:tabs>
          <w:tab w:val="num" w:pos="0"/>
        </w:tabs>
        <w:ind w:left="6180" w:hanging="429"/>
      </w:pPr>
      <w:rPr>
        <w:rFonts w:ascii="Symbol" w:hAnsi="Symbol" w:cs="Symbol"/>
        <w:lang w:val="ro-RO" w:eastAsia="en-US" w:bidi="ar-SA"/>
      </w:rPr>
    </w:lvl>
    <w:lvl w:ilvl="6">
      <w:numFmt w:val="bullet"/>
      <w:lvlText w:val=""/>
      <w:lvlJc w:val="left"/>
      <w:pPr>
        <w:tabs>
          <w:tab w:val="num" w:pos="0"/>
        </w:tabs>
        <w:ind w:left="7196" w:hanging="429"/>
      </w:pPr>
      <w:rPr>
        <w:rFonts w:ascii="Symbol" w:hAnsi="Symbol" w:cs="Symbol"/>
        <w:lang w:val="ro-RO" w:eastAsia="en-US" w:bidi="ar-SA"/>
      </w:rPr>
    </w:lvl>
    <w:lvl w:ilvl="7">
      <w:numFmt w:val="bullet"/>
      <w:lvlText w:val=""/>
      <w:lvlJc w:val="left"/>
      <w:pPr>
        <w:tabs>
          <w:tab w:val="num" w:pos="0"/>
        </w:tabs>
        <w:ind w:left="8213" w:hanging="429"/>
      </w:pPr>
      <w:rPr>
        <w:rFonts w:ascii="Symbol" w:hAnsi="Symbol" w:cs="Symbol"/>
        <w:lang w:val="ro-RO" w:eastAsia="en-US" w:bidi="ar-SA"/>
      </w:rPr>
    </w:lvl>
    <w:lvl w:ilvl="8">
      <w:numFmt w:val="bullet"/>
      <w:lvlText w:val=""/>
      <w:lvlJc w:val="left"/>
      <w:pPr>
        <w:tabs>
          <w:tab w:val="num" w:pos="0"/>
        </w:tabs>
        <w:ind w:left="9229" w:hanging="429"/>
      </w:pPr>
      <w:rPr>
        <w:rFonts w:ascii="Symbol" w:hAnsi="Symbol" w:cs="Symbol"/>
        <w:lang w:val="ro-RO" w:eastAsia="en-US" w:bidi="ar-SA"/>
      </w:rPr>
    </w:lvl>
  </w:abstractNum>
  <w:abstractNum w:abstractNumId="1">
    <w:nsid w:val="00000005"/>
    <w:multiLevelType w:val="multilevel"/>
    <w:tmpl w:val="1096CE38"/>
    <w:name w:val="WW8Num10"/>
    <w:lvl w:ilvl="0">
      <w:start w:val="1"/>
      <w:numFmt w:val="decimal"/>
      <w:lvlText w:val="%1."/>
      <w:lvlJc w:val="left"/>
      <w:pPr>
        <w:tabs>
          <w:tab w:val="num" w:pos="7020"/>
        </w:tabs>
        <w:ind w:left="7020" w:hanging="360"/>
      </w:pPr>
      <w:rPr>
        <w:b/>
        <w:bCs/>
      </w:rPr>
    </w:lvl>
    <w:lvl w:ilvl="1">
      <w:start w:val="1"/>
      <w:numFmt w:val="decimal"/>
      <w:lvlText w:val="%2."/>
      <w:lvlJc w:val="left"/>
      <w:pPr>
        <w:tabs>
          <w:tab w:val="num" w:pos="7380"/>
        </w:tabs>
        <w:ind w:left="7380" w:hanging="360"/>
      </w:pPr>
      <w:rPr>
        <w:b/>
        <w:bCs/>
        <w:sz w:val="16"/>
        <w:szCs w:val="16"/>
      </w:rPr>
    </w:lvl>
    <w:lvl w:ilvl="2">
      <w:start w:val="1"/>
      <w:numFmt w:val="decimal"/>
      <w:lvlText w:val="%3."/>
      <w:lvlJc w:val="left"/>
      <w:pPr>
        <w:tabs>
          <w:tab w:val="num" w:pos="7740"/>
        </w:tabs>
        <w:ind w:left="7740" w:hanging="360"/>
      </w:pPr>
      <w:rPr>
        <w:b/>
        <w:bCs/>
      </w:rPr>
    </w:lvl>
    <w:lvl w:ilvl="3">
      <w:start w:val="1"/>
      <w:numFmt w:val="decimal"/>
      <w:lvlText w:val="%4."/>
      <w:lvlJc w:val="left"/>
      <w:pPr>
        <w:tabs>
          <w:tab w:val="num" w:pos="8100"/>
        </w:tabs>
        <w:ind w:left="8100" w:hanging="360"/>
      </w:pPr>
      <w:rPr>
        <w:b/>
        <w:bCs/>
      </w:rPr>
    </w:lvl>
    <w:lvl w:ilvl="4">
      <w:start w:val="1"/>
      <w:numFmt w:val="decimal"/>
      <w:lvlText w:val="%5."/>
      <w:lvlJc w:val="left"/>
      <w:pPr>
        <w:tabs>
          <w:tab w:val="num" w:pos="8460"/>
        </w:tabs>
        <w:ind w:left="8460" w:hanging="360"/>
      </w:pPr>
      <w:rPr>
        <w:b/>
        <w:bCs/>
      </w:rPr>
    </w:lvl>
    <w:lvl w:ilvl="5">
      <w:start w:val="1"/>
      <w:numFmt w:val="decimal"/>
      <w:lvlText w:val="%6."/>
      <w:lvlJc w:val="left"/>
      <w:pPr>
        <w:tabs>
          <w:tab w:val="num" w:pos="8820"/>
        </w:tabs>
        <w:ind w:left="8820" w:hanging="360"/>
      </w:pPr>
      <w:rPr>
        <w:b/>
        <w:bCs/>
      </w:rPr>
    </w:lvl>
    <w:lvl w:ilvl="6">
      <w:start w:val="1"/>
      <w:numFmt w:val="decimal"/>
      <w:lvlText w:val="%7."/>
      <w:lvlJc w:val="left"/>
      <w:pPr>
        <w:tabs>
          <w:tab w:val="num" w:pos="9180"/>
        </w:tabs>
        <w:ind w:left="9180" w:hanging="360"/>
      </w:pPr>
      <w:rPr>
        <w:b/>
        <w:bCs/>
      </w:rPr>
    </w:lvl>
    <w:lvl w:ilvl="7">
      <w:start w:val="1"/>
      <w:numFmt w:val="decimal"/>
      <w:lvlText w:val="%8."/>
      <w:lvlJc w:val="left"/>
      <w:pPr>
        <w:tabs>
          <w:tab w:val="num" w:pos="9540"/>
        </w:tabs>
        <w:ind w:left="9540" w:hanging="360"/>
      </w:pPr>
      <w:rPr>
        <w:b/>
        <w:bCs/>
      </w:rPr>
    </w:lvl>
    <w:lvl w:ilvl="8">
      <w:start w:val="1"/>
      <w:numFmt w:val="decimal"/>
      <w:lvlText w:val="%9."/>
      <w:lvlJc w:val="left"/>
      <w:pPr>
        <w:tabs>
          <w:tab w:val="num" w:pos="9900"/>
        </w:tabs>
        <w:ind w:left="9900" w:hanging="360"/>
      </w:pPr>
      <w:rPr>
        <w:b/>
        <w:bCs/>
      </w:rPr>
    </w:lvl>
  </w:abstractNum>
  <w:abstractNum w:abstractNumId="2">
    <w:nsid w:val="016228EB"/>
    <w:multiLevelType w:val="hybridMultilevel"/>
    <w:tmpl w:val="1610A6D0"/>
    <w:lvl w:ilvl="0" w:tplc="D52206FC">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A56A70"/>
    <w:multiLevelType w:val="hybridMultilevel"/>
    <w:tmpl w:val="0D3056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C6BA2"/>
    <w:multiLevelType w:val="hybridMultilevel"/>
    <w:tmpl w:val="F28217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051B37"/>
    <w:multiLevelType w:val="hybridMultilevel"/>
    <w:tmpl w:val="6F5CC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B128E2"/>
    <w:multiLevelType w:val="hybridMultilevel"/>
    <w:tmpl w:val="00B6AD94"/>
    <w:lvl w:ilvl="0" w:tplc="17AEB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FB7A86"/>
    <w:multiLevelType w:val="multilevel"/>
    <w:tmpl w:val="62FA7954"/>
    <w:lvl w:ilvl="0">
      <w:start w:val="10"/>
      <w:numFmt w:val="decimal"/>
      <w:lvlText w:val="%1"/>
      <w:lvlJc w:val="left"/>
      <w:pPr>
        <w:ind w:left="390" w:hanging="390"/>
      </w:pPr>
      <w:rPr>
        <w:rFonts w:hint="default"/>
      </w:rPr>
    </w:lvl>
    <w:lvl w:ilvl="1">
      <w:start w:val="1"/>
      <w:numFmt w:val="decimal"/>
      <w:lvlText w:val="%1.%2"/>
      <w:lvlJc w:val="left"/>
      <w:pPr>
        <w:ind w:left="936" w:hanging="390"/>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358" w:hanging="72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3810" w:hanging="108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262" w:hanging="1440"/>
      </w:pPr>
      <w:rPr>
        <w:rFonts w:hint="default"/>
      </w:rPr>
    </w:lvl>
    <w:lvl w:ilvl="8">
      <w:start w:val="1"/>
      <w:numFmt w:val="decimal"/>
      <w:lvlText w:val="%1.%2.%3.%4.%5.%6.%7.%8.%9"/>
      <w:lvlJc w:val="left"/>
      <w:pPr>
        <w:ind w:left="6168" w:hanging="1800"/>
      </w:pPr>
      <w:rPr>
        <w:rFonts w:hint="default"/>
      </w:rPr>
    </w:lvl>
  </w:abstractNum>
  <w:abstractNum w:abstractNumId="14">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15">
    <w:nsid w:val="1AD75F73"/>
    <w:multiLevelType w:val="hybridMultilevel"/>
    <w:tmpl w:val="F23EF2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nsid w:val="24F44B6C"/>
    <w:multiLevelType w:val="hybridMultilevel"/>
    <w:tmpl w:val="41B8AA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53294"/>
    <w:multiLevelType w:val="hybridMultilevel"/>
    <w:tmpl w:val="0742C8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0F2E94"/>
    <w:multiLevelType w:val="hybridMultilevel"/>
    <w:tmpl w:val="21366728"/>
    <w:lvl w:ilvl="0" w:tplc="D52206FC">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906B63"/>
    <w:multiLevelType w:val="hybridMultilevel"/>
    <w:tmpl w:val="2850F6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8E2D2B"/>
    <w:multiLevelType w:val="hybridMultilevel"/>
    <w:tmpl w:val="E75092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086B66"/>
    <w:multiLevelType w:val="hybridMultilevel"/>
    <w:tmpl w:val="0542F6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A516F5"/>
    <w:multiLevelType w:val="hybridMultilevel"/>
    <w:tmpl w:val="F91E9C3A"/>
    <w:lvl w:ilvl="0" w:tplc="17AEB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D32C6A"/>
    <w:multiLevelType w:val="hybridMultilevel"/>
    <w:tmpl w:val="2DFC7E64"/>
    <w:lvl w:ilvl="0" w:tplc="8BF0EC88">
      <w:start w:val="1"/>
      <w:numFmt w:val="decimal"/>
      <w:lvlText w:val="5.3.%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32">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F8136F"/>
    <w:multiLevelType w:val="hybridMultilevel"/>
    <w:tmpl w:val="564E667E"/>
    <w:lvl w:ilvl="0" w:tplc="52F053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3720256"/>
    <w:multiLevelType w:val="hybridMultilevel"/>
    <w:tmpl w:val="A9A83D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7">
    <w:nsid w:val="5B580CB9"/>
    <w:multiLevelType w:val="hybridMultilevel"/>
    <w:tmpl w:val="34D89F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E05980"/>
    <w:multiLevelType w:val="hybridMultilevel"/>
    <w:tmpl w:val="463A6E64"/>
    <w:lvl w:ilvl="0" w:tplc="D15EB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826292"/>
    <w:multiLevelType w:val="hybridMultilevel"/>
    <w:tmpl w:val="8B442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9D6DE5"/>
    <w:multiLevelType w:val="hybridMultilevel"/>
    <w:tmpl w:val="74A69F5A"/>
    <w:lvl w:ilvl="0" w:tplc="FFFFFFFF">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7370F6"/>
    <w:multiLevelType w:val="hybridMultilevel"/>
    <w:tmpl w:val="9E26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8CA6B81"/>
    <w:multiLevelType w:val="hybridMultilevel"/>
    <w:tmpl w:val="F23EF2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4541C1"/>
    <w:multiLevelType w:val="hybridMultilevel"/>
    <w:tmpl w:val="8AAEA5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AB23D0"/>
    <w:multiLevelType w:val="hybridMultilevel"/>
    <w:tmpl w:val="2B90A092"/>
    <w:lvl w:ilvl="0" w:tplc="FFFFFFFF">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BC0E32"/>
    <w:multiLevelType w:val="hybridMultilevel"/>
    <w:tmpl w:val="DBEED182"/>
    <w:lvl w:ilvl="0" w:tplc="0DCEE51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515675A"/>
    <w:multiLevelType w:val="hybridMultilevel"/>
    <w:tmpl w:val="5F9443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5"/>
  </w:num>
  <w:num w:numId="3">
    <w:abstractNumId w:val="3"/>
  </w:num>
  <w:num w:numId="4">
    <w:abstractNumId w:val="11"/>
  </w:num>
  <w:num w:numId="5">
    <w:abstractNumId w:val="30"/>
  </w:num>
  <w:num w:numId="6">
    <w:abstractNumId w:val="27"/>
  </w:num>
  <w:num w:numId="7">
    <w:abstractNumId w:val="44"/>
  </w:num>
  <w:num w:numId="8">
    <w:abstractNumId w:val="47"/>
  </w:num>
  <w:num w:numId="9">
    <w:abstractNumId w:val="33"/>
  </w:num>
  <w:num w:numId="10">
    <w:abstractNumId w:val="38"/>
  </w:num>
  <w:num w:numId="11">
    <w:abstractNumId w:val="48"/>
  </w:num>
  <w:num w:numId="12">
    <w:abstractNumId w:val="41"/>
  </w:num>
  <w:num w:numId="13">
    <w:abstractNumId w:val="50"/>
  </w:num>
  <w:num w:numId="14">
    <w:abstractNumId w:val="39"/>
  </w:num>
  <w:num w:numId="15">
    <w:abstractNumId w:val="20"/>
  </w:num>
  <w:num w:numId="16">
    <w:abstractNumId w:val="5"/>
  </w:num>
  <w:num w:numId="17">
    <w:abstractNumId w:val="8"/>
  </w:num>
  <w:num w:numId="18">
    <w:abstractNumId w:val="6"/>
  </w:num>
  <w:num w:numId="19">
    <w:abstractNumId w:val="32"/>
  </w:num>
  <w:num w:numId="20">
    <w:abstractNumId w:val="45"/>
  </w:num>
  <w:num w:numId="21">
    <w:abstractNumId w:val="16"/>
  </w:num>
  <w:num w:numId="22">
    <w:abstractNumId w:val="21"/>
  </w:num>
  <w:num w:numId="23">
    <w:abstractNumId w:val="25"/>
  </w:num>
  <w:num w:numId="24">
    <w:abstractNumId w:val="49"/>
  </w:num>
  <w:num w:numId="25">
    <w:abstractNumId w:val="51"/>
  </w:num>
  <w:num w:numId="26">
    <w:abstractNumId w:val="46"/>
  </w:num>
  <w:num w:numId="27">
    <w:abstractNumId w:val="29"/>
  </w:num>
  <w:num w:numId="28">
    <w:abstractNumId w:val="22"/>
  </w:num>
  <w:num w:numId="29">
    <w:abstractNumId w:val="2"/>
  </w:num>
  <w:num w:numId="30">
    <w:abstractNumId w:val="4"/>
  </w:num>
  <w:num w:numId="31">
    <w:abstractNumId w:val="34"/>
  </w:num>
  <w:num w:numId="32">
    <w:abstractNumId w:val="28"/>
  </w:num>
  <w:num w:numId="33">
    <w:abstractNumId w:val="52"/>
  </w:num>
  <w:num w:numId="34">
    <w:abstractNumId w:val="26"/>
  </w:num>
  <w:num w:numId="35">
    <w:abstractNumId w:val="9"/>
  </w:num>
  <w:num w:numId="36">
    <w:abstractNumId w:val="37"/>
  </w:num>
  <w:num w:numId="37">
    <w:abstractNumId w:val="24"/>
  </w:num>
  <w:num w:numId="38">
    <w:abstractNumId w:val="18"/>
  </w:num>
  <w:num w:numId="39">
    <w:abstractNumId w:val="10"/>
  </w:num>
  <w:num w:numId="40">
    <w:abstractNumId w:val="23"/>
  </w:num>
  <w:num w:numId="41">
    <w:abstractNumId w:val="19"/>
  </w:num>
  <w:num w:numId="42">
    <w:abstractNumId w:val="43"/>
  </w:num>
  <w:num w:numId="43">
    <w:abstractNumId w:val="12"/>
  </w:num>
  <w:num w:numId="44">
    <w:abstractNumId w:val="7"/>
  </w:num>
  <w:num w:numId="45">
    <w:abstractNumId w:val="31"/>
  </w:num>
  <w:num w:numId="46">
    <w:abstractNumId w:val="13"/>
  </w:num>
  <w:num w:numId="47">
    <w:abstractNumId w:val="40"/>
  </w:num>
  <w:num w:numId="48">
    <w:abstractNumId w:val="15"/>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rsids>
    <w:rsidRoot w:val="00342558"/>
    <w:rsid w:val="00001EAA"/>
    <w:rsid w:val="0000683F"/>
    <w:rsid w:val="00007440"/>
    <w:rsid w:val="00007609"/>
    <w:rsid w:val="000076E1"/>
    <w:rsid w:val="000113ED"/>
    <w:rsid w:val="00011AEF"/>
    <w:rsid w:val="00011D5D"/>
    <w:rsid w:val="00013302"/>
    <w:rsid w:val="000149F5"/>
    <w:rsid w:val="000154E3"/>
    <w:rsid w:val="00016F62"/>
    <w:rsid w:val="00017BB4"/>
    <w:rsid w:val="00021BEE"/>
    <w:rsid w:val="00021EF7"/>
    <w:rsid w:val="0002487A"/>
    <w:rsid w:val="00024DE4"/>
    <w:rsid w:val="00026A87"/>
    <w:rsid w:val="00026F74"/>
    <w:rsid w:val="0003077F"/>
    <w:rsid w:val="00032CD1"/>
    <w:rsid w:val="00035A3A"/>
    <w:rsid w:val="000368C0"/>
    <w:rsid w:val="00036F7B"/>
    <w:rsid w:val="000371E1"/>
    <w:rsid w:val="00037613"/>
    <w:rsid w:val="00046E3D"/>
    <w:rsid w:val="000555A5"/>
    <w:rsid w:val="000556F3"/>
    <w:rsid w:val="00060E88"/>
    <w:rsid w:val="000610FE"/>
    <w:rsid w:val="000619E5"/>
    <w:rsid w:val="0006419F"/>
    <w:rsid w:val="0006552B"/>
    <w:rsid w:val="00071B7B"/>
    <w:rsid w:val="00071D7D"/>
    <w:rsid w:val="0007207D"/>
    <w:rsid w:val="00074331"/>
    <w:rsid w:val="000749D3"/>
    <w:rsid w:val="00074DBC"/>
    <w:rsid w:val="00081396"/>
    <w:rsid w:val="00081F29"/>
    <w:rsid w:val="00082044"/>
    <w:rsid w:val="0008322B"/>
    <w:rsid w:val="00085523"/>
    <w:rsid w:val="00095C47"/>
    <w:rsid w:val="000A08BD"/>
    <w:rsid w:val="000A2F19"/>
    <w:rsid w:val="000A5C82"/>
    <w:rsid w:val="000A77A5"/>
    <w:rsid w:val="000B03FA"/>
    <w:rsid w:val="000B17D9"/>
    <w:rsid w:val="000B2A27"/>
    <w:rsid w:val="000B38B4"/>
    <w:rsid w:val="000B3CF0"/>
    <w:rsid w:val="000C2A13"/>
    <w:rsid w:val="000C6821"/>
    <w:rsid w:val="000C6822"/>
    <w:rsid w:val="000D61C8"/>
    <w:rsid w:val="000D7100"/>
    <w:rsid w:val="000E3480"/>
    <w:rsid w:val="000E4B7F"/>
    <w:rsid w:val="000E61E6"/>
    <w:rsid w:val="000F0E0E"/>
    <w:rsid w:val="000F698C"/>
    <w:rsid w:val="0010089B"/>
    <w:rsid w:val="001016DD"/>
    <w:rsid w:val="001041A5"/>
    <w:rsid w:val="001071E1"/>
    <w:rsid w:val="001075F2"/>
    <w:rsid w:val="00110EB8"/>
    <w:rsid w:val="00114D63"/>
    <w:rsid w:val="00116531"/>
    <w:rsid w:val="00117499"/>
    <w:rsid w:val="00117D25"/>
    <w:rsid w:val="001223C3"/>
    <w:rsid w:val="001263DA"/>
    <w:rsid w:val="00132BDB"/>
    <w:rsid w:val="00137647"/>
    <w:rsid w:val="001431A3"/>
    <w:rsid w:val="001505C6"/>
    <w:rsid w:val="001524DE"/>
    <w:rsid w:val="00154945"/>
    <w:rsid w:val="00155362"/>
    <w:rsid w:val="0015620E"/>
    <w:rsid w:val="001601CF"/>
    <w:rsid w:val="001609C7"/>
    <w:rsid w:val="00161EAB"/>
    <w:rsid w:val="001624C7"/>
    <w:rsid w:val="001659CC"/>
    <w:rsid w:val="00171057"/>
    <w:rsid w:val="001735FD"/>
    <w:rsid w:val="00176A85"/>
    <w:rsid w:val="00176B7D"/>
    <w:rsid w:val="00176F77"/>
    <w:rsid w:val="0017725A"/>
    <w:rsid w:val="00177F41"/>
    <w:rsid w:val="00180C43"/>
    <w:rsid w:val="00181E3C"/>
    <w:rsid w:val="00185919"/>
    <w:rsid w:val="0018673A"/>
    <w:rsid w:val="00193A6B"/>
    <w:rsid w:val="00195848"/>
    <w:rsid w:val="00196FFF"/>
    <w:rsid w:val="001979C9"/>
    <w:rsid w:val="001A1A0C"/>
    <w:rsid w:val="001B1FF9"/>
    <w:rsid w:val="001B570F"/>
    <w:rsid w:val="001B64B8"/>
    <w:rsid w:val="001B6AA2"/>
    <w:rsid w:val="001B798E"/>
    <w:rsid w:val="001C01F5"/>
    <w:rsid w:val="001C0E70"/>
    <w:rsid w:val="001C3C47"/>
    <w:rsid w:val="001C5AEF"/>
    <w:rsid w:val="001C7EE8"/>
    <w:rsid w:val="001D1C26"/>
    <w:rsid w:val="001D2436"/>
    <w:rsid w:val="001D2AD7"/>
    <w:rsid w:val="001D4F33"/>
    <w:rsid w:val="001D5CCC"/>
    <w:rsid w:val="001E0BBC"/>
    <w:rsid w:val="001E22BF"/>
    <w:rsid w:val="001E27D5"/>
    <w:rsid w:val="001E30C6"/>
    <w:rsid w:val="001F02C4"/>
    <w:rsid w:val="001F0356"/>
    <w:rsid w:val="001F072F"/>
    <w:rsid w:val="001F13FC"/>
    <w:rsid w:val="001F285E"/>
    <w:rsid w:val="001F3503"/>
    <w:rsid w:val="001F35FD"/>
    <w:rsid w:val="001F7A6C"/>
    <w:rsid w:val="00200E68"/>
    <w:rsid w:val="002011E6"/>
    <w:rsid w:val="00203938"/>
    <w:rsid w:val="002048B7"/>
    <w:rsid w:val="0020695F"/>
    <w:rsid w:val="00214917"/>
    <w:rsid w:val="00217446"/>
    <w:rsid w:val="00222B7E"/>
    <w:rsid w:val="002247CB"/>
    <w:rsid w:val="002268BA"/>
    <w:rsid w:val="00226FCC"/>
    <w:rsid w:val="00231C42"/>
    <w:rsid w:val="0023591C"/>
    <w:rsid w:val="00240D56"/>
    <w:rsid w:val="002413CB"/>
    <w:rsid w:val="00241844"/>
    <w:rsid w:val="00244A03"/>
    <w:rsid w:val="0025003C"/>
    <w:rsid w:val="00253B32"/>
    <w:rsid w:val="002612A0"/>
    <w:rsid w:val="002612B7"/>
    <w:rsid w:val="00262C00"/>
    <w:rsid w:val="002632F7"/>
    <w:rsid w:val="00264026"/>
    <w:rsid w:val="00265931"/>
    <w:rsid w:val="002662C9"/>
    <w:rsid w:val="00267248"/>
    <w:rsid w:val="00267466"/>
    <w:rsid w:val="00270D4D"/>
    <w:rsid w:val="00273A39"/>
    <w:rsid w:val="0027548C"/>
    <w:rsid w:val="00280900"/>
    <w:rsid w:val="00280FA3"/>
    <w:rsid w:val="00293BEE"/>
    <w:rsid w:val="002A0401"/>
    <w:rsid w:val="002A1172"/>
    <w:rsid w:val="002A48C4"/>
    <w:rsid w:val="002A5599"/>
    <w:rsid w:val="002B1FE9"/>
    <w:rsid w:val="002B2A3D"/>
    <w:rsid w:val="002B582A"/>
    <w:rsid w:val="002C51C0"/>
    <w:rsid w:val="002C53C2"/>
    <w:rsid w:val="002C7862"/>
    <w:rsid w:val="002D27E8"/>
    <w:rsid w:val="002D33E2"/>
    <w:rsid w:val="002D3505"/>
    <w:rsid w:val="002E2285"/>
    <w:rsid w:val="002E3B51"/>
    <w:rsid w:val="002E4E5A"/>
    <w:rsid w:val="002E5511"/>
    <w:rsid w:val="002E7F9A"/>
    <w:rsid w:val="002F0893"/>
    <w:rsid w:val="002F253E"/>
    <w:rsid w:val="002F287A"/>
    <w:rsid w:val="002F2F01"/>
    <w:rsid w:val="002F45BD"/>
    <w:rsid w:val="0030308C"/>
    <w:rsid w:val="0030330A"/>
    <w:rsid w:val="00305A65"/>
    <w:rsid w:val="00306B2C"/>
    <w:rsid w:val="0031142C"/>
    <w:rsid w:val="0031288C"/>
    <w:rsid w:val="00314F4D"/>
    <w:rsid w:val="003151D3"/>
    <w:rsid w:val="00316821"/>
    <w:rsid w:val="00317845"/>
    <w:rsid w:val="00320219"/>
    <w:rsid w:val="003213E3"/>
    <w:rsid w:val="00326D48"/>
    <w:rsid w:val="0032726D"/>
    <w:rsid w:val="0032737A"/>
    <w:rsid w:val="003307F3"/>
    <w:rsid w:val="003321C8"/>
    <w:rsid w:val="003360A6"/>
    <w:rsid w:val="00336327"/>
    <w:rsid w:val="00340B0C"/>
    <w:rsid w:val="00342558"/>
    <w:rsid w:val="00342C1C"/>
    <w:rsid w:val="00343547"/>
    <w:rsid w:val="0034365F"/>
    <w:rsid w:val="00344A88"/>
    <w:rsid w:val="003450C9"/>
    <w:rsid w:val="003544F0"/>
    <w:rsid w:val="003545CF"/>
    <w:rsid w:val="00357669"/>
    <w:rsid w:val="00363420"/>
    <w:rsid w:val="003659C0"/>
    <w:rsid w:val="00365D8D"/>
    <w:rsid w:val="003676D1"/>
    <w:rsid w:val="003740A0"/>
    <w:rsid w:val="0038347A"/>
    <w:rsid w:val="003834FA"/>
    <w:rsid w:val="003839E7"/>
    <w:rsid w:val="00384F3B"/>
    <w:rsid w:val="00385400"/>
    <w:rsid w:val="00385468"/>
    <w:rsid w:val="0038546A"/>
    <w:rsid w:val="00386A1F"/>
    <w:rsid w:val="00395AF5"/>
    <w:rsid w:val="003A0AED"/>
    <w:rsid w:val="003A36C9"/>
    <w:rsid w:val="003A39C7"/>
    <w:rsid w:val="003B5160"/>
    <w:rsid w:val="003C10EE"/>
    <w:rsid w:val="003C1A67"/>
    <w:rsid w:val="003C4478"/>
    <w:rsid w:val="003C46CB"/>
    <w:rsid w:val="003C6CAF"/>
    <w:rsid w:val="003E41C3"/>
    <w:rsid w:val="003E427A"/>
    <w:rsid w:val="003E4659"/>
    <w:rsid w:val="003F29B3"/>
    <w:rsid w:val="003F4A5B"/>
    <w:rsid w:val="00401A3A"/>
    <w:rsid w:val="00401BB4"/>
    <w:rsid w:val="004020C4"/>
    <w:rsid w:val="00406BB9"/>
    <w:rsid w:val="00411B88"/>
    <w:rsid w:val="00415DFD"/>
    <w:rsid w:val="00416ADC"/>
    <w:rsid w:val="00417B04"/>
    <w:rsid w:val="00426C41"/>
    <w:rsid w:val="004273A7"/>
    <w:rsid w:val="0043221D"/>
    <w:rsid w:val="0043668D"/>
    <w:rsid w:val="00436B4B"/>
    <w:rsid w:val="00445429"/>
    <w:rsid w:val="0044674D"/>
    <w:rsid w:val="00450096"/>
    <w:rsid w:val="0045251A"/>
    <w:rsid w:val="00453759"/>
    <w:rsid w:val="00461299"/>
    <w:rsid w:val="00463F3D"/>
    <w:rsid w:val="00464B87"/>
    <w:rsid w:val="00465884"/>
    <w:rsid w:val="00465E32"/>
    <w:rsid w:val="00467551"/>
    <w:rsid w:val="00472A79"/>
    <w:rsid w:val="00474AB6"/>
    <w:rsid w:val="00477786"/>
    <w:rsid w:val="004863CF"/>
    <w:rsid w:val="00487907"/>
    <w:rsid w:val="00494E39"/>
    <w:rsid w:val="0049506C"/>
    <w:rsid w:val="00495253"/>
    <w:rsid w:val="00495FFD"/>
    <w:rsid w:val="004960F3"/>
    <w:rsid w:val="004961FB"/>
    <w:rsid w:val="004A0DD5"/>
    <w:rsid w:val="004C046A"/>
    <w:rsid w:val="004C095C"/>
    <w:rsid w:val="004C1E06"/>
    <w:rsid w:val="004C7FEB"/>
    <w:rsid w:val="004D486D"/>
    <w:rsid w:val="004D4DE2"/>
    <w:rsid w:val="004E25E6"/>
    <w:rsid w:val="004E2C8B"/>
    <w:rsid w:val="004E37AD"/>
    <w:rsid w:val="004E5720"/>
    <w:rsid w:val="004E6A65"/>
    <w:rsid w:val="004E79DD"/>
    <w:rsid w:val="004E7A0A"/>
    <w:rsid w:val="004E7EA2"/>
    <w:rsid w:val="004F2B95"/>
    <w:rsid w:val="004F3B23"/>
    <w:rsid w:val="004F54BF"/>
    <w:rsid w:val="0050096E"/>
    <w:rsid w:val="005031E9"/>
    <w:rsid w:val="00504809"/>
    <w:rsid w:val="00504F5E"/>
    <w:rsid w:val="005073CC"/>
    <w:rsid w:val="00511750"/>
    <w:rsid w:val="00511D18"/>
    <w:rsid w:val="00521661"/>
    <w:rsid w:val="00523AA2"/>
    <w:rsid w:val="00524A22"/>
    <w:rsid w:val="005310F9"/>
    <w:rsid w:val="00531BB9"/>
    <w:rsid w:val="00534F2F"/>
    <w:rsid w:val="005358E2"/>
    <w:rsid w:val="00537E1A"/>
    <w:rsid w:val="00540DEF"/>
    <w:rsid w:val="00541C0F"/>
    <w:rsid w:val="00541DF5"/>
    <w:rsid w:val="00545D64"/>
    <w:rsid w:val="00547841"/>
    <w:rsid w:val="00547EAB"/>
    <w:rsid w:val="005519BC"/>
    <w:rsid w:val="00554081"/>
    <w:rsid w:val="00563131"/>
    <w:rsid w:val="0056733E"/>
    <w:rsid w:val="00570F29"/>
    <w:rsid w:val="00572370"/>
    <w:rsid w:val="0057374A"/>
    <w:rsid w:val="00577148"/>
    <w:rsid w:val="0057758C"/>
    <w:rsid w:val="0058201D"/>
    <w:rsid w:val="00584EB0"/>
    <w:rsid w:val="005852F5"/>
    <w:rsid w:val="0058690A"/>
    <w:rsid w:val="005905B5"/>
    <w:rsid w:val="00590957"/>
    <w:rsid w:val="005935D5"/>
    <w:rsid w:val="005A160C"/>
    <w:rsid w:val="005A5ED5"/>
    <w:rsid w:val="005A674C"/>
    <w:rsid w:val="005A6A99"/>
    <w:rsid w:val="005B32F0"/>
    <w:rsid w:val="005B33A9"/>
    <w:rsid w:val="005C0E88"/>
    <w:rsid w:val="005C1A0F"/>
    <w:rsid w:val="005C4275"/>
    <w:rsid w:val="005C5DC7"/>
    <w:rsid w:val="005C79D1"/>
    <w:rsid w:val="005D0A05"/>
    <w:rsid w:val="005D0FEB"/>
    <w:rsid w:val="005D4956"/>
    <w:rsid w:val="005D5022"/>
    <w:rsid w:val="005D6F3A"/>
    <w:rsid w:val="005D713D"/>
    <w:rsid w:val="005E0D81"/>
    <w:rsid w:val="005E6C3A"/>
    <w:rsid w:val="005F0448"/>
    <w:rsid w:val="005F2421"/>
    <w:rsid w:val="005F3668"/>
    <w:rsid w:val="005F6527"/>
    <w:rsid w:val="00601424"/>
    <w:rsid w:val="00605BD3"/>
    <w:rsid w:val="00611596"/>
    <w:rsid w:val="00613404"/>
    <w:rsid w:val="00623560"/>
    <w:rsid w:val="00625F9C"/>
    <w:rsid w:val="0062684A"/>
    <w:rsid w:val="00630822"/>
    <w:rsid w:val="00640527"/>
    <w:rsid w:val="00642C9E"/>
    <w:rsid w:val="0064351C"/>
    <w:rsid w:val="00643658"/>
    <w:rsid w:val="00643D83"/>
    <w:rsid w:val="00645AB8"/>
    <w:rsid w:val="00650FC3"/>
    <w:rsid w:val="006533D0"/>
    <w:rsid w:val="00654CA4"/>
    <w:rsid w:val="0065505F"/>
    <w:rsid w:val="00655CFC"/>
    <w:rsid w:val="00655FA1"/>
    <w:rsid w:val="00663AD6"/>
    <w:rsid w:val="00671514"/>
    <w:rsid w:val="00673625"/>
    <w:rsid w:val="00677475"/>
    <w:rsid w:val="00680AFE"/>
    <w:rsid w:val="00682143"/>
    <w:rsid w:val="006868B2"/>
    <w:rsid w:val="006869DB"/>
    <w:rsid w:val="00690232"/>
    <w:rsid w:val="006922F3"/>
    <w:rsid w:val="0069420D"/>
    <w:rsid w:val="006943CA"/>
    <w:rsid w:val="00696220"/>
    <w:rsid w:val="006A0E61"/>
    <w:rsid w:val="006A41BC"/>
    <w:rsid w:val="006A5A37"/>
    <w:rsid w:val="006A5BF7"/>
    <w:rsid w:val="006A5FB1"/>
    <w:rsid w:val="006A6D05"/>
    <w:rsid w:val="006A7E64"/>
    <w:rsid w:val="006B1BC1"/>
    <w:rsid w:val="006B266F"/>
    <w:rsid w:val="006B42E1"/>
    <w:rsid w:val="006B73C7"/>
    <w:rsid w:val="006C666D"/>
    <w:rsid w:val="006C76A8"/>
    <w:rsid w:val="006E116A"/>
    <w:rsid w:val="006E4922"/>
    <w:rsid w:val="006E4D07"/>
    <w:rsid w:val="006E6A14"/>
    <w:rsid w:val="006E7B5B"/>
    <w:rsid w:val="006F1564"/>
    <w:rsid w:val="006F3546"/>
    <w:rsid w:val="006F4986"/>
    <w:rsid w:val="006F52BD"/>
    <w:rsid w:val="006F5C75"/>
    <w:rsid w:val="0070033A"/>
    <w:rsid w:val="007105BF"/>
    <w:rsid w:val="00710956"/>
    <w:rsid w:val="00712082"/>
    <w:rsid w:val="00716420"/>
    <w:rsid w:val="00723990"/>
    <w:rsid w:val="007321C0"/>
    <w:rsid w:val="007415B7"/>
    <w:rsid w:val="00743904"/>
    <w:rsid w:val="0074564F"/>
    <w:rsid w:val="0074767E"/>
    <w:rsid w:val="00751E51"/>
    <w:rsid w:val="00753103"/>
    <w:rsid w:val="00753A31"/>
    <w:rsid w:val="0075407E"/>
    <w:rsid w:val="0075483A"/>
    <w:rsid w:val="007557F1"/>
    <w:rsid w:val="00764B81"/>
    <w:rsid w:val="00765CC2"/>
    <w:rsid w:val="00767C5D"/>
    <w:rsid w:val="00773D84"/>
    <w:rsid w:val="00774A58"/>
    <w:rsid w:val="007851A2"/>
    <w:rsid w:val="00787096"/>
    <w:rsid w:val="00791611"/>
    <w:rsid w:val="0079277A"/>
    <w:rsid w:val="007946C6"/>
    <w:rsid w:val="00797F50"/>
    <w:rsid w:val="007A7757"/>
    <w:rsid w:val="007B103C"/>
    <w:rsid w:val="007B2661"/>
    <w:rsid w:val="007B4F7C"/>
    <w:rsid w:val="007C09DB"/>
    <w:rsid w:val="007C0F8E"/>
    <w:rsid w:val="007C6CE8"/>
    <w:rsid w:val="007C7873"/>
    <w:rsid w:val="007D0FFE"/>
    <w:rsid w:val="007D127B"/>
    <w:rsid w:val="007D32CF"/>
    <w:rsid w:val="007E5FEA"/>
    <w:rsid w:val="007F2A6C"/>
    <w:rsid w:val="007F39EF"/>
    <w:rsid w:val="007F50F6"/>
    <w:rsid w:val="007F5AF7"/>
    <w:rsid w:val="007F7BCA"/>
    <w:rsid w:val="00801F6E"/>
    <w:rsid w:val="008026CC"/>
    <w:rsid w:val="00802A95"/>
    <w:rsid w:val="00803DE5"/>
    <w:rsid w:val="00806A2B"/>
    <w:rsid w:val="00806B3E"/>
    <w:rsid w:val="00810D6F"/>
    <w:rsid w:val="00814ABD"/>
    <w:rsid w:val="008164FF"/>
    <w:rsid w:val="00816614"/>
    <w:rsid w:val="0082041B"/>
    <w:rsid w:val="00822FE5"/>
    <w:rsid w:val="008237A5"/>
    <w:rsid w:val="00823DF0"/>
    <w:rsid w:val="008267AD"/>
    <w:rsid w:val="00832546"/>
    <w:rsid w:val="00835B72"/>
    <w:rsid w:val="00835DDC"/>
    <w:rsid w:val="00836AD0"/>
    <w:rsid w:val="00843299"/>
    <w:rsid w:val="00852506"/>
    <w:rsid w:val="008528BA"/>
    <w:rsid w:val="00855A3C"/>
    <w:rsid w:val="00863E61"/>
    <w:rsid w:val="00874081"/>
    <w:rsid w:val="00874297"/>
    <w:rsid w:val="00874661"/>
    <w:rsid w:val="00874993"/>
    <w:rsid w:val="00874EC7"/>
    <w:rsid w:val="00877FE3"/>
    <w:rsid w:val="00884893"/>
    <w:rsid w:val="008865D6"/>
    <w:rsid w:val="00887CAD"/>
    <w:rsid w:val="00890868"/>
    <w:rsid w:val="0089293C"/>
    <w:rsid w:val="00896C3D"/>
    <w:rsid w:val="008A26ED"/>
    <w:rsid w:val="008A32AE"/>
    <w:rsid w:val="008B0F0A"/>
    <w:rsid w:val="008B418B"/>
    <w:rsid w:val="008B43B8"/>
    <w:rsid w:val="008B674F"/>
    <w:rsid w:val="008C2D33"/>
    <w:rsid w:val="008C5176"/>
    <w:rsid w:val="008C5CDF"/>
    <w:rsid w:val="008C6510"/>
    <w:rsid w:val="008C6E86"/>
    <w:rsid w:val="008D0267"/>
    <w:rsid w:val="008D4BC9"/>
    <w:rsid w:val="008D6152"/>
    <w:rsid w:val="008E144E"/>
    <w:rsid w:val="008E1A24"/>
    <w:rsid w:val="008E21FF"/>
    <w:rsid w:val="008E5192"/>
    <w:rsid w:val="008F2E34"/>
    <w:rsid w:val="008F4C2C"/>
    <w:rsid w:val="008F4DD8"/>
    <w:rsid w:val="008F5667"/>
    <w:rsid w:val="00904785"/>
    <w:rsid w:val="00905AD7"/>
    <w:rsid w:val="0090754E"/>
    <w:rsid w:val="009140C5"/>
    <w:rsid w:val="00914738"/>
    <w:rsid w:val="009149F7"/>
    <w:rsid w:val="00915D8A"/>
    <w:rsid w:val="00922445"/>
    <w:rsid w:val="0092347F"/>
    <w:rsid w:val="009238FC"/>
    <w:rsid w:val="009243BD"/>
    <w:rsid w:val="009268E3"/>
    <w:rsid w:val="00927F18"/>
    <w:rsid w:val="009303C7"/>
    <w:rsid w:val="00931145"/>
    <w:rsid w:val="009325F0"/>
    <w:rsid w:val="00932645"/>
    <w:rsid w:val="00935FFF"/>
    <w:rsid w:val="009369B5"/>
    <w:rsid w:val="00936C1F"/>
    <w:rsid w:val="00941F75"/>
    <w:rsid w:val="009422FD"/>
    <w:rsid w:val="00942A5D"/>
    <w:rsid w:val="00944856"/>
    <w:rsid w:val="009565D0"/>
    <w:rsid w:val="00956FEA"/>
    <w:rsid w:val="00962035"/>
    <w:rsid w:val="00962083"/>
    <w:rsid w:val="00963689"/>
    <w:rsid w:val="009637C8"/>
    <w:rsid w:val="0096520B"/>
    <w:rsid w:val="00967D56"/>
    <w:rsid w:val="00971427"/>
    <w:rsid w:val="00973C52"/>
    <w:rsid w:val="0097536F"/>
    <w:rsid w:val="00975D2C"/>
    <w:rsid w:val="00975D88"/>
    <w:rsid w:val="0098403E"/>
    <w:rsid w:val="009927EC"/>
    <w:rsid w:val="0099425F"/>
    <w:rsid w:val="00994A8C"/>
    <w:rsid w:val="00997032"/>
    <w:rsid w:val="009A3D91"/>
    <w:rsid w:val="009A56BF"/>
    <w:rsid w:val="009A5C15"/>
    <w:rsid w:val="009A6E41"/>
    <w:rsid w:val="009A7171"/>
    <w:rsid w:val="009B00E8"/>
    <w:rsid w:val="009B162B"/>
    <w:rsid w:val="009B5112"/>
    <w:rsid w:val="009B5F85"/>
    <w:rsid w:val="009B6316"/>
    <w:rsid w:val="009C02C7"/>
    <w:rsid w:val="009D572C"/>
    <w:rsid w:val="009E2108"/>
    <w:rsid w:val="009E5DCD"/>
    <w:rsid w:val="009F2FB3"/>
    <w:rsid w:val="009F3FA1"/>
    <w:rsid w:val="009F523D"/>
    <w:rsid w:val="00A00663"/>
    <w:rsid w:val="00A0299F"/>
    <w:rsid w:val="00A03B4E"/>
    <w:rsid w:val="00A057E1"/>
    <w:rsid w:val="00A076A1"/>
    <w:rsid w:val="00A10E70"/>
    <w:rsid w:val="00A1178F"/>
    <w:rsid w:val="00A118D7"/>
    <w:rsid w:val="00A12BEF"/>
    <w:rsid w:val="00A13AC7"/>
    <w:rsid w:val="00A1448E"/>
    <w:rsid w:val="00A14D8C"/>
    <w:rsid w:val="00A15127"/>
    <w:rsid w:val="00A17DAE"/>
    <w:rsid w:val="00A21C07"/>
    <w:rsid w:val="00A236E4"/>
    <w:rsid w:val="00A309F9"/>
    <w:rsid w:val="00A324BE"/>
    <w:rsid w:val="00A33155"/>
    <w:rsid w:val="00A34BA1"/>
    <w:rsid w:val="00A40338"/>
    <w:rsid w:val="00A42D51"/>
    <w:rsid w:val="00A46B4B"/>
    <w:rsid w:val="00A50B6B"/>
    <w:rsid w:val="00A53D8E"/>
    <w:rsid w:val="00A61A69"/>
    <w:rsid w:val="00A63EF3"/>
    <w:rsid w:val="00A64E7B"/>
    <w:rsid w:val="00A65C68"/>
    <w:rsid w:val="00A7012E"/>
    <w:rsid w:val="00A7151C"/>
    <w:rsid w:val="00A7160E"/>
    <w:rsid w:val="00A72291"/>
    <w:rsid w:val="00A73DCE"/>
    <w:rsid w:val="00A751D8"/>
    <w:rsid w:val="00A75CFA"/>
    <w:rsid w:val="00A75ED4"/>
    <w:rsid w:val="00A76D09"/>
    <w:rsid w:val="00A80E2D"/>
    <w:rsid w:val="00A84786"/>
    <w:rsid w:val="00A8682A"/>
    <w:rsid w:val="00A872A1"/>
    <w:rsid w:val="00A91B6D"/>
    <w:rsid w:val="00A964E8"/>
    <w:rsid w:val="00A97455"/>
    <w:rsid w:val="00A97A2C"/>
    <w:rsid w:val="00AA07D5"/>
    <w:rsid w:val="00AA25CA"/>
    <w:rsid w:val="00AA2BF7"/>
    <w:rsid w:val="00AB2B7D"/>
    <w:rsid w:val="00AB3D87"/>
    <w:rsid w:val="00AB46F8"/>
    <w:rsid w:val="00AB5D30"/>
    <w:rsid w:val="00AB68D7"/>
    <w:rsid w:val="00AC0692"/>
    <w:rsid w:val="00AC43D1"/>
    <w:rsid w:val="00AC4B54"/>
    <w:rsid w:val="00AC67A1"/>
    <w:rsid w:val="00AC712D"/>
    <w:rsid w:val="00AD258E"/>
    <w:rsid w:val="00AD473F"/>
    <w:rsid w:val="00AD48E2"/>
    <w:rsid w:val="00AD676E"/>
    <w:rsid w:val="00AD744F"/>
    <w:rsid w:val="00AE63E5"/>
    <w:rsid w:val="00AE7295"/>
    <w:rsid w:val="00AF142C"/>
    <w:rsid w:val="00AF2CD8"/>
    <w:rsid w:val="00AF370A"/>
    <w:rsid w:val="00B00255"/>
    <w:rsid w:val="00B019AA"/>
    <w:rsid w:val="00B04C34"/>
    <w:rsid w:val="00B1556E"/>
    <w:rsid w:val="00B16C32"/>
    <w:rsid w:val="00B218DF"/>
    <w:rsid w:val="00B220AE"/>
    <w:rsid w:val="00B26A49"/>
    <w:rsid w:val="00B27CE3"/>
    <w:rsid w:val="00B31698"/>
    <w:rsid w:val="00B32282"/>
    <w:rsid w:val="00B34CF5"/>
    <w:rsid w:val="00B3658F"/>
    <w:rsid w:val="00B37043"/>
    <w:rsid w:val="00B45856"/>
    <w:rsid w:val="00B50AD7"/>
    <w:rsid w:val="00B54F80"/>
    <w:rsid w:val="00B5789B"/>
    <w:rsid w:val="00B57A58"/>
    <w:rsid w:val="00B6157B"/>
    <w:rsid w:val="00B61AD3"/>
    <w:rsid w:val="00B67C31"/>
    <w:rsid w:val="00B71EE5"/>
    <w:rsid w:val="00B7216F"/>
    <w:rsid w:val="00B74509"/>
    <w:rsid w:val="00B75FF9"/>
    <w:rsid w:val="00B771A1"/>
    <w:rsid w:val="00B77FA6"/>
    <w:rsid w:val="00B82857"/>
    <w:rsid w:val="00B84566"/>
    <w:rsid w:val="00B8761C"/>
    <w:rsid w:val="00B90C64"/>
    <w:rsid w:val="00B92EA1"/>
    <w:rsid w:val="00BA16EC"/>
    <w:rsid w:val="00BA577E"/>
    <w:rsid w:val="00BA613F"/>
    <w:rsid w:val="00BA719C"/>
    <w:rsid w:val="00BB11CC"/>
    <w:rsid w:val="00BB3641"/>
    <w:rsid w:val="00BB5F8E"/>
    <w:rsid w:val="00BB7113"/>
    <w:rsid w:val="00BB7D0C"/>
    <w:rsid w:val="00BC21DA"/>
    <w:rsid w:val="00BC7E11"/>
    <w:rsid w:val="00BD7B3B"/>
    <w:rsid w:val="00BD7BF3"/>
    <w:rsid w:val="00BE20A4"/>
    <w:rsid w:val="00BE47D5"/>
    <w:rsid w:val="00BF1408"/>
    <w:rsid w:val="00BF27F0"/>
    <w:rsid w:val="00BF2EB9"/>
    <w:rsid w:val="00BF5E51"/>
    <w:rsid w:val="00C00AEB"/>
    <w:rsid w:val="00C02CEA"/>
    <w:rsid w:val="00C04946"/>
    <w:rsid w:val="00C103F5"/>
    <w:rsid w:val="00C11A5D"/>
    <w:rsid w:val="00C14589"/>
    <w:rsid w:val="00C15B54"/>
    <w:rsid w:val="00C174A3"/>
    <w:rsid w:val="00C17790"/>
    <w:rsid w:val="00C20AD6"/>
    <w:rsid w:val="00C21770"/>
    <w:rsid w:val="00C217DE"/>
    <w:rsid w:val="00C23E3F"/>
    <w:rsid w:val="00C24055"/>
    <w:rsid w:val="00C27754"/>
    <w:rsid w:val="00C308BC"/>
    <w:rsid w:val="00C31D3D"/>
    <w:rsid w:val="00C34939"/>
    <w:rsid w:val="00C366A9"/>
    <w:rsid w:val="00C373F9"/>
    <w:rsid w:val="00C41A80"/>
    <w:rsid w:val="00C42BC7"/>
    <w:rsid w:val="00C42E4F"/>
    <w:rsid w:val="00C451D9"/>
    <w:rsid w:val="00C45DFF"/>
    <w:rsid w:val="00C474F4"/>
    <w:rsid w:val="00C509C9"/>
    <w:rsid w:val="00C51456"/>
    <w:rsid w:val="00C57FE7"/>
    <w:rsid w:val="00C60A97"/>
    <w:rsid w:val="00C6295E"/>
    <w:rsid w:val="00C636BB"/>
    <w:rsid w:val="00C64A39"/>
    <w:rsid w:val="00C678D4"/>
    <w:rsid w:val="00C6790E"/>
    <w:rsid w:val="00C67A61"/>
    <w:rsid w:val="00C710BE"/>
    <w:rsid w:val="00C720D5"/>
    <w:rsid w:val="00C7542F"/>
    <w:rsid w:val="00C755BC"/>
    <w:rsid w:val="00C7571E"/>
    <w:rsid w:val="00C77B6F"/>
    <w:rsid w:val="00C86E49"/>
    <w:rsid w:val="00C9010C"/>
    <w:rsid w:val="00C924E1"/>
    <w:rsid w:val="00C97F79"/>
    <w:rsid w:val="00CA21D4"/>
    <w:rsid w:val="00CB1DDE"/>
    <w:rsid w:val="00CB43CD"/>
    <w:rsid w:val="00CB6316"/>
    <w:rsid w:val="00CB649D"/>
    <w:rsid w:val="00CC029C"/>
    <w:rsid w:val="00CC081B"/>
    <w:rsid w:val="00CC5895"/>
    <w:rsid w:val="00CC5A0C"/>
    <w:rsid w:val="00CC7322"/>
    <w:rsid w:val="00CC73D8"/>
    <w:rsid w:val="00CD0409"/>
    <w:rsid w:val="00CD26AE"/>
    <w:rsid w:val="00CD3372"/>
    <w:rsid w:val="00CD4C3F"/>
    <w:rsid w:val="00CD6CF4"/>
    <w:rsid w:val="00CD767B"/>
    <w:rsid w:val="00CE0B67"/>
    <w:rsid w:val="00CE1EBF"/>
    <w:rsid w:val="00CE2F3E"/>
    <w:rsid w:val="00CF13DE"/>
    <w:rsid w:val="00CF425B"/>
    <w:rsid w:val="00D00DAB"/>
    <w:rsid w:val="00D01076"/>
    <w:rsid w:val="00D0361F"/>
    <w:rsid w:val="00D038FB"/>
    <w:rsid w:val="00D05A7A"/>
    <w:rsid w:val="00D12110"/>
    <w:rsid w:val="00D22CC3"/>
    <w:rsid w:val="00D244D2"/>
    <w:rsid w:val="00D24CE6"/>
    <w:rsid w:val="00D26382"/>
    <w:rsid w:val="00D26AF1"/>
    <w:rsid w:val="00D27C7B"/>
    <w:rsid w:val="00D30ADD"/>
    <w:rsid w:val="00D30BA6"/>
    <w:rsid w:val="00D31A14"/>
    <w:rsid w:val="00D33C90"/>
    <w:rsid w:val="00D33DE2"/>
    <w:rsid w:val="00D359BF"/>
    <w:rsid w:val="00D41C03"/>
    <w:rsid w:val="00D41E8F"/>
    <w:rsid w:val="00D4259D"/>
    <w:rsid w:val="00D44121"/>
    <w:rsid w:val="00D4458E"/>
    <w:rsid w:val="00D456C5"/>
    <w:rsid w:val="00D4622D"/>
    <w:rsid w:val="00D4637B"/>
    <w:rsid w:val="00D46AEA"/>
    <w:rsid w:val="00D51F4D"/>
    <w:rsid w:val="00D527AF"/>
    <w:rsid w:val="00D52D9D"/>
    <w:rsid w:val="00D56E87"/>
    <w:rsid w:val="00D60171"/>
    <w:rsid w:val="00D62BCB"/>
    <w:rsid w:val="00D644B4"/>
    <w:rsid w:val="00D65098"/>
    <w:rsid w:val="00D70C52"/>
    <w:rsid w:val="00D71AFB"/>
    <w:rsid w:val="00D7491E"/>
    <w:rsid w:val="00D76965"/>
    <w:rsid w:val="00D7734B"/>
    <w:rsid w:val="00D82254"/>
    <w:rsid w:val="00D831B8"/>
    <w:rsid w:val="00D870E4"/>
    <w:rsid w:val="00D903EB"/>
    <w:rsid w:val="00D91C68"/>
    <w:rsid w:val="00D93117"/>
    <w:rsid w:val="00D95015"/>
    <w:rsid w:val="00DA041A"/>
    <w:rsid w:val="00DA1AF2"/>
    <w:rsid w:val="00DA4F5F"/>
    <w:rsid w:val="00DA554C"/>
    <w:rsid w:val="00DB0DE8"/>
    <w:rsid w:val="00DB20DB"/>
    <w:rsid w:val="00DB29C9"/>
    <w:rsid w:val="00DB2EDD"/>
    <w:rsid w:val="00DB4CB4"/>
    <w:rsid w:val="00DC196E"/>
    <w:rsid w:val="00DC2293"/>
    <w:rsid w:val="00DC2B1F"/>
    <w:rsid w:val="00DC34E8"/>
    <w:rsid w:val="00DC47C1"/>
    <w:rsid w:val="00DC70AC"/>
    <w:rsid w:val="00DD623E"/>
    <w:rsid w:val="00DE256F"/>
    <w:rsid w:val="00DE4762"/>
    <w:rsid w:val="00DF27B8"/>
    <w:rsid w:val="00DF46DA"/>
    <w:rsid w:val="00E0217A"/>
    <w:rsid w:val="00E026F7"/>
    <w:rsid w:val="00E03761"/>
    <w:rsid w:val="00E03AF9"/>
    <w:rsid w:val="00E12DF6"/>
    <w:rsid w:val="00E134CA"/>
    <w:rsid w:val="00E14095"/>
    <w:rsid w:val="00E156F8"/>
    <w:rsid w:val="00E17095"/>
    <w:rsid w:val="00E17CC9"/>
    <w:rsid w:val="00E21334"/>
    <w:rsid w:val="00E2619F"/>
    <w:rsid w:val="00E27362"/>
    <w:rsid w:val="00E27EDD"/>
    <w:rsid w:val="00E3236F"/>
    <w:rsid w:val="00E40233"/>
    <w:rsid w:val="00E42EAC"/>
    <w:rsid w:val="00E51CD5"/>
    <w:rsid w:val="00E57F1F"/>
    <w:rsid w:val="00E60870"/>
    <w:rsid w:val="00E6113C"/>
    <w:rsid w:val="00E61E36"/>
    <w:rsid w:val="00E66B6D"/>
    <w:rsid w:val="00E74092"/>
    <w:rsid w:val="00E82A78"/>
    <w:rsid w:val="00E852D0"/>
    <w:rsid w:val="00E8601C"/>
    <w:rsid w:val="00E92DA2"/>
    <w:rsid w:val="00E933DF"/>
    <w:rsid w:val="00E948FE"/>
    <w:rsid w:val="00EA12FB"/>
    <w:rsid w:val="00EA232D"/>
    <w:rsid w:val="00EA32A8"/>
    <w:rsid w:val="00EA398B"/>
    <w:rsid w:val="00EA4315"/>
    <w:rsid w:val="00EB01D1"/>
    <w:rsid w:val="00EB22C6"/>
    <w:rsid w:val="00EB7CD7"/>
    <w:rsid w:val="00EC0E3C"/>
    <w:rsid w:val="00EC11FC"/>
    <w:rsid w:val="00EC1BB5"/>
    <w:rsid w:val="00EC22A5"/>
    <w:rsid w:val="00EC3833"/>
    <w:rsid w:val="00EC5539"/>
    <w:rsid w:val="00ED0151"/>
    <w:rsid w:val="00ED0CF9"/>
    <w:rsid w:val="00ED71BD"/>
    <w:rsid w:val="00EE00C0"/>
    <w:rsid w:val="00EE238D"/>
    <w:rsid w:val="00EE73B8"/>
    <w:rsid w:val="00EE778C"/>
    <w:rsid w:val="00EF2665"/>
    <w:rsid w:val="00F005AD"/>
    <w:rsid w:val="00F03EF7"/>
    <w:rsid w:val="00F06E29"/>
    <w:rsid w:val="00F07048"/>
    <w:rsid w:val="00F134A1"/>
    <w:rsid w:val="00F14B2E"/>
    <w:rsid w:val="00F20C59"/>
    <w:rsid w:val="00F23A42"/>
    <w:rsid w:val="00F25C78"/>
    <w:rsid w:val="00F31FCF"/>
    <w:rsid w:val="00F354FA"/>
    <w:rsid w:val="00F43825"/>
    <w:rsid w:val="00F5102A"/>
    <w:rsid w:val="00F52C82"/>
    <w:rsid w:val="00F5548B"/>
    <w:rsid w:val="00F56228"/>
    <w:rsid w:val="00F565FE"/>
    <w:rsid w:val="00F570BF"/>
    <w:rsid w:val="00F60F07"/>
    <w:rsid w:val="00F6290E"/>
    <w:rsid w:val="00F64539"/>
    <w:rsid w:val="00F64D23"/>
    <w:rsid w:val="00F662EB"/>
    <w:rsid w:val="00F66DE8"/>
    <w:rsid w:val="00F72A08"/>
    <w:rsid w:val="00F73D1F"/>
    <w:rsid w:val="00F7425F"/>
    <w:rsid w:val="00F746F9"/>
    <w:rsid w:val="00F82778"/>
    <w:rsid w:val="00F8683A"/>
    <w:rsid w:val="00F915CA"/>
    <w:rsid w:val="00F94F3C"/>
    <w:rsid w:val="00F96BF9"/>
    <w:rsid w:val="00FA28E6"/>
    <w:rsid w:val="00FA57D1"/>
    <w:rsid w:val="00FA5AF3"/>
    <w:rsid w:val="00FB01CC"/>
    <w:rsid w:val="00FB63CD"/>
    <w:rsid w:val="00FC0CE6"/>
    <w:rsid w:val="00FC15D9"/>
    <w:rsid w:val="00FC54B0"/>
    <w:rsid w:val="00FC6A6F"/>
    <w:rsid w:val="00FD72D4"/>
    <w:rsid w:val="00FE01DF"/>
    <w:rsid w:val="00FE2D9D"/>
    <w:rsid w:val="00FE37A8"/>
    <w:rsid w:val="00FE5D38"/>
    <w:rsid w:val="00FE71B0"/>
    <w:rsid w:val="00FF4838"/>
    <w:rsid w:val="00FF5D6A"/>
    <w:rsid w:val="00FF61E7"/>
    <w:rsid w:val="00FF7E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4" type="connector" idref="#_x0000_s2149"/>
        <o:r id="V:Rule5" type="connector" idref="#_x0000_s2153"/>
        <o:r id="V:Rule6" type="connector" idref="#_x0000_s21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BD"/>
    <w:pPr>
      <w:spacing w:after="200" w:line="288" w:lineRule="auto"/>
    </w:pPr>
    <w:rPr>
      <w:sz w:val="22"/>
      <w:szCs w:val="22"/>
      <w:lang w:val="ro-RO"/>
    </w:rPr>
  </w:style>
  <w:style w:type="paragraph" w:styleId="Titlu1">
    <w:name w:val="heading 1"/>
    <w:basedOn w:val="Normal"/>
    <w:link w:val="Titlu1Caracter"/>
    <w:qFormat/>
    <w:rsid w:val="005310F9"/>
    <w:pPr>
      <w:spacing w:before="100" w:beforeAutospacing="1" w:after="100" w:afterAutospacing="1" w:line="240" w:lineRule="auto"/>
      <w:outlineLvl w:val="0"/>
    </w:pPr>
    <w:rPr>
      <w:rFonts w:ascii="Times New Roman" w:eastAsia="Times New Roman" w:hAnsi="Times New Roman"/>
      <w:b/>
      <w:bCs/>
      <w:kern w:val="36"/>
      <w:sz w:val="48"/>
      <w:szCs w:val="48"/>
      <w:lang w:eastAsia="ro-RO"/>
    </w:rPr>
  </w:style>
  <w:style w:type="paragraph" w:styleId="Titlu2">
    <w:name w:val="heading 2"/>
    <w:basedOn w:val="Normal"/>
    <w:next w:val="Normal"/>
    <w:link w:val="Titlu2Caracter"/>
    <w:qFormat/>
    <w:rsid w:val="005310F9"/>
    <w:pPr>
      <w:keepNext/>
      <w:spacing w:after="0" w:line="240" w:lineRule="auto"/>
      <w:jc w:val="both"/>
      <w:outlineLvl w:val="1"/>
    </w:pPr>
    <w:rPr>
      <w:rFonts w:ascii="Arial" w:eastAsia="Times New Roman" w:hAnsi="Arial"/>
      <w:i/>
      <w:iCs/>
      <w:sz w:val="24"/>
      <w:szCs w:val="24"/>
      <w:lang w:val="it-IT"/>
    </w:rPr>
  </w:style>
  <w:style w:type="paragraph" w:styleId="Titlu3">
    <w:name w:val="heading 3"/>
    <w:basedOn w:val="Normal"/>
    <w:next w:val="Normal"/>
    <w:link w:val="Titlu3Caracter"/>
    <w:qFormat/>
    <w:rsid w:val="005310F9"/>
    <w:pPr>
      <w:keepNext/>
      <w:spacing w:after="0" w:line="240" w:lineRule="auto"/>
      <w:ind w:firstLine="720"/>
      <w:jc w:val="center"/>
      <w:outlineLvl w:val="2"/>
    </w:pPr>
    <w:rPr>
      <w:rFonts w:ascii="Times New Roman" w:eastAsia="Times New Roman" w:hAnsi="Times New Roman"/>
      <w:b/>
      <w:sz w:val="24"/>
      <w:szCs w:val="24"/>
      <w:lang w:eastAsia="ro-RO"/>
    </w:rPr>
  </w:style>
  <w:style w:type="paragraph" w:styleId="Titlu4">
    <w:name w:val="heading 4"/>
    <w:basedOn w:val="Normal"/>
    <w:next w:val="Normal"/>
    <w:link w:val="Titlu4Caracter"/>
    <w:qFormat/>
    <w:rsid w:val="005310F9"/>
    <w:pPr>
      <w:keepNext/>
      <w:spacing w:before="240" w:after="60" w:line="240" w:lineRule="auto"/>
      <w:outlineLvl w:val="3"/>
    </w:pPr>
    <w:rPr>
      <w:rFonts w:ascii="Times New Roman" w:eastAsia="Times New Roman" w:hAnsi="Times New Roman"/>
      <w:b/>
      <w:bCs/>
      <w:sz w:val="28"/>
      <w:szCs w:val="28"/>
    </w:rPr>
  </w:style>
  <w:style w:type="paragraph" w:styleId="Titlu5">
    <w:name w:val="heading 5"/>
    <w:basedOn w:val="Normal"/>
    <w:next w:val="Normal"/>
    <w:link w:val="Titlu5Caracter"/>
    <w:qFormat/>
    <w:rsid w:val="005310F9"/>
    <w:pPr>
      <w:keepNext/>
      <w:spacing w:after="0" w:line="240" w:lineRule="auto"/>
      <w:jc w:val="center"/>
      <w:outlineLvl w:val="4"/>
    </w:pPr>
    <w:rPr>
      <w:rFonts w:ascii="Times New Roman" w:eastAsia="Times New Roman" w:hAnsi="Times New Roman"/>
      <w:b/>
      <w:bCs/>
      <w:sz w:val="24"/>
      <w:szCs w:val="24"/>
      <w:lang w:eastAsia="ro-RO"/>
    </w:rPr>
  </w:style>
  <w:style w:type="paragraph" w:styleId="Titlu6">
    <w:name w:val="heading 6"/>
    <w:basedOn w:val="Normal"/>
    <w:next w:val="Normal"/>
    <w:link w:val="Titlu6Caracter"/>
    <w:qFormat/>
    <w:rsid w:val="005310F9"/>
    <w:pPr>
      <w:keepNext/>
      <w:spacing w:after="0" w:line="240" w:lineRule="auto"/>
      <w:ind w:firstLine="720"/>
      <w:jc w:val="center"/>
      <w:outlineLvl w:val="5"/>
    </w:pPr>
    <w:rPr>
      <w:rFonts w:ascii="Times New Roman" w:eastAsia="Times New Roman" w:hAnsi="Times New Roman"/>
      <w:i/>
      <w:sz w:val="24"/>
      <w:szCs w:val="24"/>
    </w:rPr>
  </w:style>
  <w:style w:type="paragraph" w:styleId="Titlu7">
    <w:name w:val="heading 7"/>
    <w:basedOn w:val="Normal"/>
    <w:next w:val="Normal"/>
    <w:link w:val="Titlu7Caracter"/>
    <w:qFormat/>
    <w:rsid w:val="005310F9"/>
    <w:pPr>
      <w:keepNext/>
      <w:spacing w:after="0" w:line="240" w:lineRule="auto"/>
      <w:jc w:val="center"/>
      <w:outlineLvl w:val="6"/>
    </w:pPr>
    <w:rPr>
      <w:rFonts w:ascii="Times New Roman" w:eastAsia="Times New Roman" w:hAnsi="Times New Roman"/>
      <w:i/>
      <w:sz w:val="24"/>
      <w:szCs w:val="24"/>
    </w:rPr>
  </w:style>
  <w:style w:type="paragraph" w:styleId="Titlu8">
    <w:name w:val="heading 8"/>
    <w:basedOn w:val="Normal"/>
    <w:next w:val="Normal"/>
    <w:link w:val="Titlu8Caracter"/>
    <w:qFormat/>
    <w:rsid w:val="005310F9"/>
    <w:pPr>
      <w:keepNext/>
      <w:spacing w:after="0" w:line="240" w:lineRule="auto"/>
      <w:ind w:firstLine="708"/>
      <w:jc w:val="both"/>
      <w:outlineLvl w:val="7"/>
    </w:pPr>
    <w:rPr>
      <w:rFonts w:ascii="Times New Roman" w:eastAsia="Times New Roman" w:hAnsi="Times New Roman"/>
      <w:b/>
      <w:bCs/>
      <w:sz w:val="24"/>
      <w:szCs w:val="24"/>
      <w:lang w:eastAsia="ro-RO"/>
    </w:rPr>
  </w:style>
  <w:style w:type="paragraph" w:styleId="Titlu9">
    <w:name w:val="heading 9"/>
    <w:basedOn w:val="Normal"/>
    <w:next w:val="Normal"/>
    <w:link w:val="Titlu9Caracter"/>
    <w:qFormat/>
    <w:rsid w:val="005310F9"/>
    <w:pPr>
      <w:keepNext/>
      <w:spacing w:after="0" w:line="240" w:lineRule="auto"/>
      <w:jc w:val="center"/>
      <w:outlineLvl w:val="8"/>
    </w:pPr>
    <w:rPr>
      <w:rFonts w:ascii="Times New Roman" w:eastAsia="Times New Roman" w:hAnsi="Times New Roman"/>
      <w:b/>
      <w:color w:val="000000"/>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342558"/>
    <w:pPr>
      <w:tabs>
        <w:tab w:val="center" w:pos="4536"/>
        <w:tab w:val="right" w:pos="9072"/>
      </w:tabs>
      <w:spacing w:after="0" w:line="240" w:lineRule="auto"/>
    </w:pPr>
  </w:style>
  <w:style w:type="character" w:customStyle="1" w:styleId="AntetCaracter">
    <w:name w:val="Antet Caracter"/>
    <w:basedOn w:val="Fontdeparagrafimplicit"/>
    <w:link w:val="Antet"/>
    <w:rsid w:val="00342558"/>
  </w:style>
  <w:style w:type="paragraph" w:styleId="Subsol">
    <w:name w:val="footer"/>
    <w:basedOn w:val="Normal"/>
    <w:link w:val="SubsolCaracter"/>
    <w:uiPriority w:val="99"/>
    <w:unhideWhenUsed/>
    <w:rsid w:val="00342558"/>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42558"/>
  </w:style>
  <w:style w:type="paragraph" w:styleId="TextnBalon">
    <w:name w:val="Balloon Text"/>
    <w:basedOn w:val="Normal"/>
    <w:link w:val="TextnBalonCaracter"/>
    <w:unhideWhenUsed/>
    <w:rsid w:val="00342558"/>
    <w:pPr>
      <w:spacing w:after="0" w:line="240" w:lineRule="auto"/>
    </w:pPr>
    <w:rPr>
      <w:rFonts w:ascii="Tahoma" w:hAnsi="Tahoma"/>
      <w:sz w:val="16"/>
      <w:szCs w:val="16"/>
    </w:rPr>
  </w:style>
  <w:style w:type="character" w:customStyle="1" w:styleId="TextnBalonCaracter">
    <w:name w:val="Text în Balon Caracter"/>
    <w:link w:val="TextnBalon"/>
    <w:rsid w:val="00342558"/>
    <w:rPr>
      <w:rFonts w:ascii="Tahoma" w:hAnsi="Tahoma" w:cs="Tahoma"/>
      <w:sz w:val="16"/>
      <w:szCs w:val="16"/>
    </w:rPr>
  </w:style>
  <w:style w:type="table" w:styleId="GrilTabel">
    <w:name w:val="Table Grid"/>
    <w:basedOn w:val="TabelNormal"/>
    <w:uiPriority w:val="39"/>
    <w:rsid w:val="00342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link w:val="Bodytext20"/>
    <w:rsid w:val="00927F18"/>
    <w:rPr>
      <w:shd w:val="clear" w:color="auto" w:fill="FFFFFF"/>
    </w:rPr>
  </w:style>
  <w:style w:type="paragraph" w:customStyle="1" w:styleId="Bodytext20">
    <w:name w:val="Body text (2)"/>
    <w:basedOn w:val="Normal"/>
    <w:link w:val="Bodytext2"/>
    <w:rsid w:val="00927F18"/>
    <w:pPr>
      <w:widowControl w:val="0"/>
      <w:shd w:val="clear" w:color="auto" w:fill="FFFFFF"/>
      <w:spacing w:before="900" w:after="0" w:line="274" w:lineRule="exact"/>
    </w:pPr>
    <w:rPr>
      <w:sz w:val="20"/>
      <w:szCs w:val="20"/>
    </w:rPr>
  </w:style>
  <w:style w:type="paragraph" w:customStyle="1" w:styleId="CharCharCharChar">
    <w:name w:val="Char Char Char Char"/>
    <w:basedOn w:val="Normal"/>
    <w:rsid w:val="005358E2"/>
    <w:pPr>
      <w:spacing w:after="0" w:line="240" w:lineRule="auto"/>
    </w:pPr>
    <w:rPr>
      <w:rFonts w:ascii="Times New Roman" w:eastAsia="Times New Roman" w:hAnsi="Times New Roman"/>
      <w:sz w:val="24"/>
      <w:szCs w:val="24"/>
      <w:lang w:val="pl-PL" w:eastAsia="pl-PL"/>
    </w:rPr>
  </w:style>
  <w:style w:type="character" w:customStyle="1" w:styleId="Bodytext">
    <w:name w:val="Body text_"/>
    <w:link w:val="Corptext3"/>
    <w:rsid w:val="00176B7D"/>
    <w:rPr>
      <w:sz w:val="22"/>
      <w:szCs w:val="22"/>
      <w:lang w:bidi="ar-SA"/>
    </w:rPr>
  </w:style>
  <w:style w:type="paragraph" w:customStyle="1" w:styleId="Corptext3">
    <w:name w:val="Corp text3"/>
    <w:basedOn w:val="Normal"/>
    <w:link w:val="Bodytext"/>
    <w:rsid w:val="00176B7D"/>
    <w:pPr>
      <w:widowControl w:val="0"/>
      <w:shd w:val="clear" w:color="auto" w:fill="FFFFFF"/>
      <w:spacing w:after="0" w:line="310" w:lineRule="exact"/>
      <w:ind w:hanging="640"/>
      <w:jc w:val="both"/>
    </w:pPr>
  </w:style>
  <w:style w:type="character" w:customStyle="1" w:styleId="Corptext1">
    <w:name w:val="Corp text1"/>
    <w:rsid w:val="00176B7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o-RO"/>
    </w:rPr>
  </w:style>
  <w:style w:type="character" w:customStyle="1" w:styleId="Bodytext5">
    <w:name w:val="Body text (5)_"/>
    <w:link w:val="Bodytext50"/>
    <w:rsid w:val="00176B7D"/>
    <w:rPr>
      <w:rFonts w:ascii="Corbel" w:eastAsia="Corbel" w:hAnsi="Corbel"/>
      <w:w w:val="150"/>
      <w:sz w:val="8"/>
      <w:szCs w:val="8"/>
      <w:lang w:bidi="ar-SA"/>
    </w:rPr>
  </w:style>
  <w:style w:type="paragraph" w:customStyle="1" w:styleId="Bodytext50">
    <w:name w:val="Body text (5)"/>
    <w:basedOn w:val="Normal"/>
    <w:link w:val="Bodytext5"/>
    <w:rsid w:val="00176B7D"/>
    <w:pPr>
      <w:widowControl w:val="0"/>
      <w:shd w:val="clear" w:color="auto" w:fill="FFFFFF"/>
      <w:spacing w:after="0" w:line="0" w:lineRule="atLeast"/>
    </w:pPr>
    <w:rPr>
      <w:rFonts w:ascii="Corbel" w:eastAsia="Corbel" w:hAnsi="Corbel"/>
      <w:w w:val="150"/>
      <w:sz w:val="8"/>
      <w:szCs w:val="8"/>
    </w:rPr>
  </w:style>
  <w:style w:type="character" w:customStyle="1" w:styleId="Headerorfooter">
    <w:name w:val="Header or footer_"/>
    <w:link w:val="Headerorfooter0"/>
    <w:rsid w:val="00176B7D"/>
    <w:rPr>
      <w:i/>
      <w:iCs/>
      <w:sz w:val="18"/>
      <w:szCs w:val="18"/>
      <w:lang w:bidi="ar-SA"/>
    </w:rPr>
  </w:style>
  <w:style w:type="character" w:customStyle="1" w:styleId="Headerorfooter10ptBoldNotItalic">
    <w:name w:val="Header or footer + 10 pt;Bold;Not Italic"/>
    <w:rsid w:val="00176B7D"/>
    <w:rPr>
      <w:rFonts w:ascii="Times New Roman" w:eastAsia="Times New Roman" w:hAnsi="Times New Roman" w:cs="Times New Roman"/>
      <w:b/>
      <w:bCs/>
      <w:i/>
      <w:iCs/>
      <w:smallCaps w:val="0"/>
      <w:strike w:val="0"/>
      <w:color w:val="000000"/>
      <w:spacing w:val="0"/>
      <w:w w:val="100"/>
      <w:position w:val="0"/>
      <w:sz w:val="20"/>
      <w:szCs w:val="20"/>
      <w:u w:val="none"/>
      <w:lang w:val="ro-RO"/>
    </w:rPr>
  </w:style>
  <w:style w:type="paragraph" w:customStyle="1" w:styleId="Headerorfooter0">
    <w:name w:val="Header or footer"/>
    <w:basedOn w:val="Normal"/>
    <w:link w:val="Headerorfooter"/>
    <w:rsid w:val="00176B7D"/>
    <w:pPr>
      <w:widowControl w:val="0"/>
      <w:shd w:val="clear" w:color="auto" w:fill="FFFFFF"/>
      <w:spacing w:after="0" w:line="0" w:lineRule="atLeast"/>
    </w:pPr>
    <w:rPr>
      <w:i/>
      <w:iCs/>
      <w:sz w:val="18"/>
      <w:szCs w:val="18"/>
    </w:rPr>
  </w:style>
  <w:style w:type="character" w:customStyle="1" w:styleId="BodytextBold">
    <w:name w:val="Body text + Bold"/>
    <w:rsid w:val="00176B7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Bodytext10pt">
    <w:name w:val="Body text + 10 pt"/>
    <w:rsid w:val="00176B7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rPr>
  </w:style>
  <w:style w:type="character" w:customStyle="1" w:styleId="apple-converted-space">
    <w:name w:val="apple-converted-space"/>
    <w:basedOn w:val="Fontdeparagrafimplicit"/>
    <w:rsid w:val="00D95015"/>
  </w:style>
  <w:style w:type="character" w:customStyle="1" w:styleId="panchor">
    <w:name w:val="panchor"/>
    <w:basedOn w:val="Fontdeparagrafimplicit"/>
    <w:rsid w:val="00E14095"/>
  </w:style>
  <w:style w:type="character" w:styleId="Robust">
    <w:name w:val="Strong"/>
    <w:qFormat/>
    <w:rsid w:val="00FF7EEC"/>
    <w:rPr>
      <w:b/>
      <w:bCs/>
    </w:rPr>
  </w:style>
  <w:style w:type="character" w:styleId="Numrdepagin">
    <w:name w:val="page number"/>
    <w:basedOn w:val="Fontdeparagrafimplicit"/>
    <w:rsid w:val="00D26382"/>
  </w:style>
  <w:style w:type="character" w:styleId="Accentuat">
    <w:name w:val="Emphasis"/>
    <w:qFormat/>
    <w:rsid w:val="002A0401"/>
    <w:rPr>
      <w:i/>
      <w:iCs/>
    </w:rPr>
  </w:style>
  <w:style w:type="character" w:customStyle="1" w:styleId="t286pc">
    <w:name w:val="t286pc"/>
    <w:basedOn w:val="Fontdeparagrafimplicit"/>
    <w:rsid w:val="005C4275"/>
  </w:style>
  <w:style w:type="paragraph" w:styleId="Listparagraf">
    <w:name w:val="List Paragraph"/>
    <w:basedOn w:val="Normal"/>
    <w:uiPriority w:val="34"/>
    <w:qFormat/>
    <w:rsid w:val="008C6E86"/>
    <w:pPr>
      <w:widowControl w:val="0"/>
      <w:suppressAutoHyphens/>
      <w:autoSpaceDE w:val="0"/>
      <w:spacing w:after="0" w:line="240" w:lineRule="auto"/>
      <w:ind w:left="1099" w:firstLine="5"/>
      <w:jc w:val="both"/>
    </w:pPr>
    <w:rPr>
      <w:rFonts w:ascii="Arial" w:eastAsia="Arial" w:hAnsi="Arial" w:cs="Arial"/>
      <w:sz w:val="24"/>
      <w:szCs w:val="24"/>
    </w:rPr>
  </w:style>
  <w:style w:type="paragraph" w:styleId="Frspaiere">
    <w:name w:val="No Spacing"/>
    <w:qFormat/>
    <w:rsid w:val="000D7100"/>
    <w:rPr>
      <w:sz w:val="22"/>
      <w:szCs w:val="22"/>
      <w:lang w:val="ro-RO"/>
    </w:rPr>
  </w:style>
  <w:style w:type="paragraph" w:customStyle="1" w:styleId="Listaszerbekezds">
    <w:name w:val="Listaszerű bekezdés"/>
    <w:basedOn w:val="Normal"/>
    <w:qFormat/>
    <w:rsid w:val="00E27362"/>
    <w:pPr>
      <w:spacing w:after="160" w:line="259" w:lineRule="auto"/>
      <w:ind w:left="720"/>
      <w:contextualSpacing/>
    </w:pPr>
  </w:style>
  <w:style w:type="character" w:customStyle="1" w:styleId="Titlu1Caracter">
    <w:name w:val="Titlu 1 Caracter"/>
    <w:link w:val="Titlu1"/>
    <w:rsid w:val="005310F9"/>
    <w:rPr>
      <w:rFonts w:ascii="Times New Roman" w:eastAsia="Times New Roman" w:hAnsi="Times New Roman"/>
      <w:b/>
      <w:bCs/>
      <w:kern w:val="36"/>
      <w:sz w:val="48"/>
      <w:szCs w:val="48"/>
      <w:lang w:val="ro-RO" w:eastAsia="ro-RO"/>
    </w:rPr>
  </w:style>
  <w:style w:type="character" w:customStyle="1" w:styleId="Titlu2Caracter">
    <w:name w:val="Titlu 2 Caracter"/>
    <w:link w:val="Titlu2"/>
    <w:rsid w:val="005310F9"/>
    <w:rPr>
      <w:rFonts w:ascii="Arial" w:eastAsia="Times New Roman" w:hAnsi="Arial" w:cs="Arial"/>
      <w:i/>
      <w:iCs/>
      <w:sz w:val="24"/>
      <w:szCs w:val="24"/>
      <w:lang w:val="it-IT"/>
    </w:rPr>
  </w:style>
  <w:style w:type="character" w:customStyle="1" w:styleId="Titlu3Caracter">
    <w:name w:val="Titlu 3 Caracter"/>
    <w:link w:val="Titlu3"/>
    <w:rsid w:val="005310F9"/>
    <w:rPr>
      <w:rFonts w:ascii="Times New Roman" w:eastAsia="Times New Roman" w:hAnsi="Times New Roman"/>
      <w:b/>
      <w:sz w:val="24"/>
      <w:szCs w:val="24"/>
      <w:lang w:val="ro-RO" w:eastAsia="ro-RO"/>
    </w:rPr>
  </w:style>
  <w:style w:type="character" w:customStyle="1" w:styleId="Titlu4Caracter">
    <w:name w:val="Titlu 4 Caracter"/>
    <w:link w:val="Titlu4"/>
    <w:rsid w:val="005310F9"/>
    <w:rPr>
      <w:rFonts w:ascii="Times New Roman" w:eastAsia="Times New Roman" w:hAnsi="Times New Roman"/>
      <w:b/>
      <w:bCs/>
      <w:sz w:val="28"/>
      <w:szCs w:val="28"/>
    </w:rPr>
  </w:style>
  <w:style w:type="character" w:customStyle="1" w:styleId="Titlu5Caracter">
    <w:name w:val="Titlu 5 Caracter"/>
    <w:link w:val="Titlu5"/>
    <w:rsid w:val="005310F9"/>
    <w:rPr>
      <w:rFonts w:ascii="Times New Roman" w:eastAsia="Times New Roman" w:hAnsi="Times New Roman"/>
      <w:b/>
      <w:bCs/>
      <w:sz w:val="24"/>
      <w:szCs w:val="24"/>
      <w:lang w:val="ro-RO" w:eastAsia="ro-RO"/>
    </w:rPr>
  </w:style>
  <w:style w:type="character" w:customStyle="1" w:styleId="Titlu6Caracter">
    <w:name w:val="Titlu 6 Caracter"/>
    <w:link w:val="Titlu6"/>
    <w:rsid w:val="005310F9"/>
    <w:rPr>
      <w:rFonts w:ascii="Times New Roman" w:eastAsia="Times New Roman" w:hAnsi="Times New Roman"/>
      <w:i/>
      <w:sz w:val="24"/>
      <w:szCs w:val="24"/>
      <w:lang w:val="ro-RO"/>
    </w:rPr>
  </w:style>
  <w:style w:type="character" w:customStyle="1" w:styleId="Titlu7Caracter">
    <w:name w:val="Titlu 7 Caracter"/>
    <w:link w:val="Titlu7"/>
    <w:rsid w:val="005310F9"/>
    <w:rPr>
      <w:rFonts w:ascii="Times New Roman" w:eastAsia="Times New Roman" w:hAnsi="Times New Roman"/>
      <w:i/>
      <w:sz w:val="24"/>
      <w:szCs w:val="24"/>
      <w:lang w:val="ro-RO"/>
    </w:rPr>
  </w:style>
  <w:style w:type="character" w:customStyle="1" w:styleId="Titlu8Caracter">
    <w:name w:val="Titlu 8 Caracter"/>
    <w:link w:val="Titlu8"/>
    <w:rsid w:val="005310F9"/>
    <w:rPr>
      <w:rFonts w:ascii="Times New Roman" w:eastAsia="Times New Roman" w:hAnsi="Times New Roman"/>
      <w:b/>
      <w:bCs/>
      <w:sz w:val="24"/>
      <w:szCs w:val="24"/>
      <w:lang w:val="ro-RO" w:eastAsia="ro-RO"/>
    </w:rPr>
  </w:style>
  <w:style w:type="character" w:customStyle="1" w:styleId="Titlu9Caracter">
    <w:name w:val="Titlu 9 Caracter"/>
    <w:link w:val="Titlu9"/>
    <w:rsid w:val="005310F9"/>
    <w:rPr>
      <w:rFonts w:ascii="Times New Roman" w:eastAsia="Times New Roman" w:hAnsi="Times New Roman"/>
      <w:b/>
      <w:color w:val="000000"/>
      <w:sz w:val="32"/>
      <w:szCs w:val="32"/>
      <w:lang w:val="ro-RO"/>
    </w:rPr>
  </w:style>
  <w:style w:type="character" w:customStyle="1" w:styleId="CharChar6">
    <w:name w:val="Char Char6"/>
    <w:rsid w:val="005310F9"/>
    <w:rPr>
      <w:rFonts w:ascii="Arial" w:hAnsi="Arial" w:cs="Arial"/>
      <w:b/>
      <w:bCs/>
      <w:sz w:val="24"/>
      <w:szCs w:val="24"/>
      <w:lang w:val="en-US" w:eastAsia="en-US" w:bidi="ar-SA"/>
    </w:rPr>
  </w:style>
  <w:style w:type="paragraph" w:styleId="NormalWeb">
    <w:name w:val="Normal (Web)"/>
    <w:basedOn w:val="Normal"/>
    <w:uiPriority w:val="99"/>
    <w:rsid w:val="005310F9"/>
    <w:pPr>
      <w:spacing w:before="100" w:beforeAutospacing="1" w:after="119" w:line="240" w:lineRule="auto"/>
    </w:pPr>
    <w:rPr>
      <w:rFonts w:ascii="Times New Roman" w:eastAsia="Times New Roman" w:hAnsi="Times New Roman"/>
      <w:sz w:val="24"/>
      <w:szCs w:val="24"/>
      <w:lang w:val="en-US"/>
    </w:rPr>
  </w:style>
  <w:style w:type="character" w:styleId="Hyperlink">
    <w:name w:val="Hyperlink"/>
    <w:rsid w:val="005310F9"/>
    <w:rPr>
      <w:color w:val="0000FF"/>
      <w:u w:val="single"/>
    </w:rPr>
  </w:style>
  <w:style w:type="character" w:customStyle="1" w:styleId="t">
    <w:name w:val="t"/>
    <w:basedOn w:val="Fontdeparagrafimplicit"/>
    <w:rsid w:val="005310F9"/>
  </w:style>
  <w:style w:type="character" w:customStyle="1" w:styleId="arial131">
    <w:name w:val="arial_131"/>
    <w:rsid w:val="005310F9"/>
    <w:rPr>
      <w:rFonts w:ascii="Arial" w:hAnsi="Arial" w:cs="Arial" w:hint="default"/>
      <w:color w:val="000000"/>
      <w:sz w:val="24"/>
      <w:szCs w:val="24"/>
    </w:rPr>
  </w:style>
  <w:style w:type="character" w:customStyle="1" w:styleId="CharChar5">
    <w:name w:val="Char Char5"/>
    <w:rsid w:val="005310F9"/>
    <w:rPr>
      <w:rFonts w:ascii="Arial" w:hAnsi="Arial" w:cs="Arial"/>
      <w:i/>
      <w:iCs/>
      <w:sz w:val="24"/>
      <w:szCs w:val="24"/>
      <w:lang w:val="it-IT" w:eastAsia="en-US" w:bidi="ar-SA"/>
    </w:rPr>
  </w:style>
  <w:style w:type="paragraph" w:styleId="Corptext">
    <w:name w:val="Body Text"/>
    <w:basedOn w:val="Normal"/>
    <w:link w:val="CorptextCaracter"/>
    <w:rsid w:val="005310F9"/>
    <w:pPr>
      <w:tabs>
        <w:tab w:val="num" w:pos="1260"/>
      </w:tabs>
      <w:spacing w:after="0" w:line="360" w:lineRule="auto"/>
      <w:jc w:val="both"/>
    </w:pPr>
    <w:rPr>
      <w:rFonts w:ascii="Arial" w:eastAsia="Times New Roman" w:hAnsi="Arial"/>
      <w:sz w:val="24"/>
      <w:szCs w:val="24"/>
      <w:lang w:val="fr-FR"/>
    </w:rPr>
  </w:style>
  <w:style w:type="character" w:customStyle="1" w:styleId="CorptextCaracter">
    <w:name w:val="Corp text Caracter"/>
    <w:link w:val="Corptext"/>
    <w:rsid w:val="005310F9"/>
    <w:rPr>
      <w:rFonts w:ascii="Arial" w:eastAsia="Times New Roman" w:hAnsi="Arial" w:cs="Arial"/>
      <w:sz w:val="24"/>
      <w:szCs w:val="24"/>
      <w:lang w:val="fr-FR"/>
    </w:rPr>
  </w:style>
  <w:style w:type="character" w:customStyle="1" w:styleId="CharChar2">
    <w:name w:val="Char Char2"/>
    <w:rsid w:val="005310F9"/>
    <w:rPr>
      <w:rFonts w:ascii="Arial" w:hAnsi="Arial" w:cs="Arial"/>
      <w:sz w:val="24"/>
      <w:szCs w:val="24"/>
      <w:lang w:val="fr-FR" w:eastAsia="en-US" w:bidi="ar-SA"/>
    </w:rPr>
  </w:style>
  <w:style w:type="paragraph" w:styleId="Subtitlu">
    <w:name w:val="Subtitle"/>
    <w:basedOn w:val="Normal"/>
    <w:link w:val="SubtitluCaracter"/>
    <w:qFormat/>
    <w:rsid w:val="005310F9"/>
    <w:pPr>
      <w:spacing w:after="0" w:line="240" w:lineRule="auto"/>
      <w:jc w:val="center"/>
    </w:pPr>
    <w:rPr>
      <w:rFonts w:ascii="Times New Roman" w:eastAsia="Times New Roman" w:hAnsi="Times New Roman"/>
      <w:szCs w:val="24"/>
      <w:u w:val="single"/>
      <w:lang w:eastAsia="ro-RO"/>
    </w:rPr>
  </w:style>
  <w:style w:type="character" w:customStyle="1" w:styleId="SubtitluCaracter">
    <w:name w:val="Subtitlu Caracter"/>
    <w:link w:val="Subtitlu"/>
    <w:rsid w:val="005310F9"/>
    <w:rPr>
      <w:rFonts w:ascii="Times New Roman" w:eastAsia="Times New Roman" w:hAnsi="Times New Roman"/>
      <w:sz w:val="22"/>
      <w:szCs w:val="24"/>
      <w:u w:val="single"/>
      <w:lang w:val="ro-RO" w:eastAsia="ro-RO"/>
    </w:rPr>
  </w:style>
  <w:style w:type="character" w:customStyle="1" w:styleId="TextsimpluCaracter">
    <w:name w:val="Text simplu Caracter"/>
    <w:link w:val="Textsimplu"/>
    <w:rsid w:val="005310F9"/>
    <w:rPr>
      <w:sz w:val="22"/>
      <w:szCs w:val="24"/>
      <w:u w:val="single"/>
    </w:rPr>
  </w:style>
  <w:style w:type="paragraph" w:styleId="Textsimplu">
    <w:name w:val="Plain Text"/>
    <w:basedOn w:val="Normal"/>
    <w:link w:val="TextsimpluCaracter"/>
    <w:rsid w:val="005310F9"/>
    <w:pPr>
      <w:spacing w:after="0" w:line="240" w:lineRule="auto"/>
    </w:pPr>
    <w:rPr>
      <w:szCs w:val="24"/>
      <w:u w:val="single"/>
    </w:rPr>
  </w:style>
  <w:style w:type="character" w:customStyle="1" w:styleId="PlainTextChar1">
    <w:name w:val="Plain Text Char1"/>
    <w:rsid w:val="005310F9"/>
    <w:rPr>
      <w:rFonts w:ascii="Courier New" w:hAnsi="Courier New" w:cs="Courier New"/>
      <w:lang w:val="ro-RO"/>
    </w:rPr>
  </w:style>
  <w:style w:type="paragraph" w:styleId="Indentcorptext">
    <w:name w:val="Body Text Indent"/>
    <w:basedOn w:val="Normal"/>
    <w:link w:val="IndentcorptextCaracter"/>
    <w:rsid w:val="005310F9"/>
    <w:pPr>
      <w:spacing w:after="120" w:line="240" w:lineRule="auto"/>
      <w:ind w:left="283"/>
    </w:pPr>
    <w:rPr>
      <w:rFonts w:ascii="Times New Roman" w:eastAsia="Times New Roman" w:hAnsi="Times New Roman"/>
      <w:sz w:val="24"/>
      <w:szCs w:val="24"/>
    </w:rPr>
  </w:style>
  <w:style w:type="character" w:customStyle="1" w:styleId="IndentcorptextCaracter">
    <w:name w:val="Indent corp text Caracter"/>
    <w:link w:val="Indentcorptext"/>
    <w:rsid w:val="005310F9"/>
    <w:rPr>
      <w:rFonts w:ascii="Times New Roman" w:eastAsia="Times New Roman" w:hAnsi="Times New Roman"/>
      <w:sz w:val="24"/>
      <w:szCs w:val="24"/>
    </w:rPr>
  </w:style>
  <w:style w:type="character" w:customStyle="1" w:styleId="PreformatatHTMLCaracter">
    <w:name w:val="Preformatat HTML Caracter"/>
    <w:link w:val="PreformatatHTML"/>
    <w:rsid w:val="005310F9"/>
    <w:rPr>
      <w:sz w:val="24"/>
      <w:szCs w:val="24"/>
    </w:rPr>
  </w:style>
  <w:style w:type="paragraph" w:styleId="PreformatatHTML">
    <w:name w:val="HTML Preformatted"/>
    <w:basedOn w:val="Normal"/>
    <w:link w:val="PreformatatHTMLCaracter"/>
    <w:unhideWhenUsed/>
    <w:rsid w:val="00531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sz w:val="24"/>
      <w:szCs w:val="24"/>
    </w:rPr>
  </w:style>
  <w:style w:type="character" w:customStyle="1" w:styleId="HTMLPreformattedChar1">
    <w:name w:val="HTML Preformatted Char1"/>
    <w:rsid w:val="005310F9"/>
    <w:rPr>
      <w:rFonts w:ascii="Courier New" w:hAnsi="Courier New" w:cs="Courier New"/>
      <w:lang w:val="ro-RO"/>
    </w:rPr>
  </w:style>
  <w:style w:type="character" w:customStyle="1" w:styleId="CharChar4">
    <w:name w:val="Char Char4"/>
    <w:rsid w:val="005310F9"/>
    <w:rPr>
      <w:sz w:val="24"/>
      <w:szCs w:val="24"/>
      <w:lang w:val="en-US" w:eastAsia="en-US" w:bidi="ar-SA"/>
    </w:rPr>
  </w:style>
  <w:style w:type="character" w:customStyle="1" w:styleId="CharChar3">
    <w:name w:val="Char Char3"/>
    <w:rsid w:val="005310F9"/>
    <w:rPr>
      <w:sz w:val="24"/>
      <w:szCs w:val="24"/>
      <w:lang w:val="en-US" w:eastAsia="en-US" w:bidi="ar-SA"/>
    </w:rPr>
  </w:style>
  <w:style w:type="paragraph" w:customStyle="1" w:styleId="BalloonText1">
    <w:name w:val="Balloon Text1"/>
    <w:basedOn w:val="Normal"/>
    <w:semiHidden/>
    <w:rsid w:val="005310F9"/>
    <w:pPr>
      <w:spacing w:after="0" w:line="240" w:lineRule="auto"/>
    </w:pPr>
    <w:rPr>
      <w:rFonts w:ascii="Tahoma" w:eastAsia="Times New Roman" w:hAnsi="Tahoma" w:cs="Tahoma"/>
      <w:sz w:val="16"/>
      <w:szCs w:val="16"/>
      <w:lang w:val="en-US"/>
    </w:rPr>
  </w:style>
  <w:style w:type="character" w:customStyle="1" w:styleId="normal1">
    <w:name w:val="normal1"/>
    <w:rsid w:val="005310F9"/>
    <w:rPr>
      <w:rFonts w:ascii="Arial" w:hAnsi="Arial" w:cs="Arial" w:hint="default"/>
      <w:b w:val="0"/>
      <w:bCs w:val="0"/>
      <w:sz w:val="22"/>
      <w:szCs w:val="22"/>
    </w:rPr>
  </w:style>
  <w:style w:type="paragraph" w:customStyle="1" w:styleId="ln2acttitlu">
    <w:name w:val="ln2acttitlu"/>
    <w:basedOn w:val="Normal"/>
    <w:rsid w:val="005310F9"/>
    <w:pPr>
      <w:spacing w:before="100" w:beforeAutospacing="1" w:after="100" w:afterAutospacing="1" w:line="240" w:lineRule="auto"/>
    </w:pPr>
    <w:rPr>
      <w:rFonts w:ascii="Times New Roman" w:eastAsia="Times New Roman" w:hAnsi="Times New Roman"/>
      <w:sz w:val="24"/>
      <w:szCs w:val="24"/>
      <w:lang w:val="en-US"/>
    </w:rPr>
  </w:style>
  <w:style w:type="paragraph" w:styleId="Corptext2">
    <w:name w:val="Body Text 2"/>
    <w:basedOn w:val="Normal"/>
    <w:link w:val="Corptext2Caracter"/>
    <w:rsid w:val="005310F9"/>
    <w:pPr>
      <w:widowControl w:val="0"/>
      <w:autoSpaceDE w:val="0"/>
      <w:autoSpaceDN w:val="0"/>
      <w:adjustRightInd w:val="0"/>
      <w:spacing w:after="0" w:line="240" w:lineRule="auto"/>
      <w:jc w:val="both"/>
    </w:pPr>
    <w:rPr>
      <w:rFonts w:ascii="Arial" w:eastAsia="Times New Roman" w:hAnsi="Arial"/>
      <w:b/>
      <w:bCs/>
      <w:color w:val="FF0000"/>
      <w:sz w:val="24"/>
      <w:szCs w:val="24"/>
    </w:rPr>
  </w:style>
  <w:style w:type="character" w:customStyle="1" w:styleId="Corptext2Caracter">
    <w:name w:val="Corp text 2 Caracter"/>
    <w:link w:val="Corptext2"/>
    <w:rsid w:val="005310F9"/>
    <w:rPr>
      <w:rFonts w:ascii="Arial" w:eastAsia="Times New Roman" w:hAnsi="Arial" w:cs="Arial"/>
      <w:b/>
      <w:bCs/>
      <w:color w:val="FF0000"/>
      <w:sz w:val="24"/>
      <w:szCs w:val="24"/>
      <w:lang w:val="ro-RO"/>
    </w:rPr>
  </w:style>
  <w:style w:type="character" w:customStyle="1" w:styleId="sartbdy">
    <w:name w:val="s_art_bdy"/>
    <w:basedOn w:val="Fontdeparagrafimplicit"/>
    <w:rsid w:val="005310F9"/>
  </w:style>
  <w:style w:type="character" w:customStyle="1" w:styleId="spar2">
    <w:name w:val="s_par2"/>
    <w:rsid w:val="005310F9"/>
    <w:rPr>
      <w:vanish w:val="0"/>
      <w:webHidden w:val="0"/>
      <w:specVanish/>
    </w:rPr>
  </w:style>
  <w:style w:type="character" w:customStyle="1" w:styleId="sartttl2">
    <w:name w:val="s_art_ttl2"/>
    <w:rsid w:val="005310F9"/>
    <w:rPr>
      <w:rFonts w:ascii="Verdana" w:hAnsi="Verdana" w:hint="default"/>
      <w:b/>
      <w:bCs/>
      <w:color w:val="00008B"/>
      <w:sz w:val="17"/>
      <w:szCs w:val="17"/>
    </w:rPr>
  </w:style>
  <w:style w:type="character" w:customStyle="1" w:styleId="slitbdy">
    <w:name w:val="s_lit_bdy"/>
    <w:basedOn w:val="Fontdeparagrafimplicit"/>
    <w:rsid w:val="005310F9"/>
  </w:style>
  <w:style w:type="character" w:customStyle="1" w:styleId="slitshort2">
    <w:name w:val="s_lit_short2"/>
    <w:rsid w:val="005310F9"/>
    <w:rPr>
      <w:rFonts w:ascii="Arial" w:hAnsi="Arial" w:cs="Arial" w:hint="default"/>
      <w:vanish/>
      <w:webHidden w:val="0"/>
      <w:sz w:val="15"/>
      <w:szCs w:val="15"/>
      <w:bdr w:val="single" w:sz="6" w:space="0" w:color="000000" w:frame="1"/>
      <w:shd w:val="clear" w:color="auto" w:fill="EEEEFF"/>
      <w:specVanish/>
    </w:rPr>
  </w:style>
  <w:style w:type="paragraph" w:styleId="Indentcorptext3">
    <w:name w:val="Body Text Indent 3"/>
    <w:basedOn w:val="Normal"/>
    <w:link w:val="Indentcorptext3Caracter"/>
    <w:uiPriority w:val="99"/>
    <w:rsid w:val="005310F9"/>
    <w:pPr>
      <w:spacing w:after="120" w:line="240" w:lineRule="auto"/>
      <w:ind w:left="283"/>
    </w:pPr>
    <w:rPr>
      <w:rFonts w:ascii="Times New Roman" w:eastAsia="Times New Roman" w:hAnsi="Times New Roman"/>
      <w:sz w:val="16"/>
      <w:szCs w:val="16"/>
    </w:rPr>
  </w:style>
  <w:style w:type="character" w:customStyle="1" w:styleId="Indentcorptext3Caracter">
    <w:name w:val="Indent corp text 3 Caracter"/>
    <w:link w:val="Indentcorptext3"/>
    <w:uiPriority w:val="99"/>
    <w:rsid w:val="005310F9"/>
    <w:rPr>
      <w:rFonts w:ascii="Times New Roman" w:eastAsia="Times New Roman" w:hAnsi="Times New Roman"/>
      <w:sz w:val="16"/>
      <w:szCs w:val="16"/>
    </w:rPr>
  </w:style>
  <w:style w:type="paragraph" w:customStyle="1" w:styleId="ListParagraph1">
    <w:name w:val="List Paragraph1"/>
    <w:basedOn w:val="Normal"/>
    <w:rsid w:val="005310F9"/>
    <w:pPr>
      <w:spacing w:line="276" w:lineRule="auto"/>
      <w:ind w:left="720"/>
      <w:contextualSpacing/>
    </w:pPr>
    <w:rPr>
      <w:rFonts w:eastAsia="Times New Roman"/>
      <w:lang w:val="en-US"/>
    </w:rPr>
  </w:style>
  <w:style w:type="paragraph" w:customStyle="1" w:styleId="Default">
    <w:name w:val="Default"/>
    <w:rsid w:val="005310F9"/>
    <w:pPr>
      <w:autoSpaceDE w:val="0"/>
      <w:autoSpaceDN w:val="0"/>
      <w:adjustRightInd w:val="0"/>
    </w:pPr>
    <w:rPr>
      <w:rFonts w:ascii="Times New Roman" w:eastAsia="Times New Roman" w:hAnsi="Times New Roman"/>
      <w:color w:val="000000"/>
      <w:sz w:val="24"/>
      <w:szCs w:val="24"/>
    </w:rPr>
  </w:style>
  <w:style w:type="character" w:customStyle="1" w:styleId="yiv6876794404">
    <w:name w:val="yiv6876794404"/>
    <w:rsid w:val="005310F9"/>
    <w:rPr>
      <w:rFonts w:cs="Times New Roman"/>
    </w:rPr>
  </w:style>
  <w:style w:type="character" w:customStyle="1" w:styleId="FontStyle19">
    <w:name w:val="Font Style19"/>
    <w:rsid w:val="005310F9"/>
    <w:rPr>
      <w:rFonts w:ascii="Bookman Old Style" w:hAnsi="Bookman Old Style"/>
      <w:sz w:val="18"/>
    </w:rPr>
  </w:style>
  <w:style w:type="paragraph" w:customStyle="1" w:styleId="Style4">
    <w:name w:val="Style4"/>
    <w:basedOn w:val="Normal"/>
    <w:rsid w:val="005310F9"/>
    <w:pPr>
      <w:widowControl w:val="0"/>
      <w:autoSpaceDE w:val="0"/>
      <w:autoSpaceDN w:val="0"/>
      <w:adjustRightInd w:val="0"/>
      <w:spacing w:after="0" w:line="240" w:lineRule="auto"/>
    </w:pPr>
    <w:rPr>
      <w:rFonts w:ascii="Bookman Old Style" w:hAnsi="Bookman Old Style" w:cs="Bookman Old Style"/>
      <w:sz w:val="24"/>
      <w:szCs w:val="24"/>
    </w:rPr>
  </w:style>
  <w:style w:type="paragraph" w:customStyle="1" w:styleId="NoSpacing1">
    <w:name w:val="No Spacing1"/>
    <w:rsid w:val="005310F9"/>
    <w:rPr>
      <w:rFonts w:cs="Calibri"/>
      <w:sz w:val="22"/>
      <w:szCs w:val="22"/>
    </w:rPr>
  </w:style>
  <w:style w:type="paragraph" w:customStyle="1" w:styleId="alp0s1t12">
    <w:name w:val="a_l p_0 s_1 t_12"/>
    <w:basedOn w:val="Normal"/>
    <w:rsid w:val="005310F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lp0s1">
    <w:name w:val="a_l p_0 s_1"/>
    <w:basedOn w:val="Normal"/>
    <w:rsid w:val="005310F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lp0s2t15">
    <w:name w:val="a_l p_0 s_2 t_15"/>
    <w:basedOn w:val="Normal"/>
    <w:rsid w:val="005310F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lp0s2">
    <w:name w:val="a_l p_0 s_2"/>
    <w:basedOn w:val="Normal"/>
    <w:rsid w:val="005310F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yle3">
    <w:name w:val="Style3"/>
    <w:basedOn w:val="Normal"/>
    <w:rsid w:val="005310F9"/>
    <w:pPr>
      <w:widowControl w:val="0"/>
      <w:autoSpaceDE w:val="0"/>
      <w:autoSpaceDN w:val="0"/>
      <w:adjustRightInd w:val="0"/>
      <w:spacing w:after="0" w:line="240" w:lineRule="auto"/>
    </w:pPr>
    <w:rPr>
      <w:rFonts w:ascii="Bookman Old Style" w:hAnsi="Bookman Old Style"/>
      <w:sz w:val="24"/>
      <w:szCs w:val="24"/>
      <w:lang w:val="en-US"/>
    </w:rPr>
  </w:style>
  <w:style w:type="paragraph" w:styleId="Titlu">
    <w:name w:val="Title"/>
    <w:basedOn w:val="Normal"/>
    <w:link w:val="TitluCaracter"/>
    <w:qFormat/>
    <w:rsid w:val="005310F9"/>
    <w:pPr>
      <w:spacing w:after="0" w:line="240" w:lineRule="auto"/>
      <w:jc w:val="center"/>
    </w:pPr>
    <w:rPr>
      <w:rFonts w:ascii="Times New Roman" w:eastAsia="Times New Roman" w:hAnsi="Times New Roman"/>
      <w:b/>
      <w:i/>
      <w:sz w:val="24"/>
      <w:szCs w:val="20"/>
    </w:rPr>
  </w:style>
  <w:style w:type="character" w:customStyle="1" w:styleId="TitluCaracter">
    <w:name w:val="Titlu Caracter"/>
    <w:link w:val="Titlu"/>
    <w:rsid w:val="005310F9"/>
    <w:rPr>
      <w:rFonts w:ascii="Times New Roman" w:eastAsia="Times New Roman" w:hAnsi="Times New Roman"/>
      <w:b/>
      <w:i/>
      <w:sz w:val="24"/>
    </w:rPr>
  </w:style>
  <w:style w:type="paragraph" w:styleId="Corptext30">
    <w:name w:val="Body Text 3"/>
    <w:basedOn w:val="Normal"/>
    <w:link w:val="Corptext3Caracter"/>
    <w:rsid w:val="005310F9"/>
    <w:pPr>
      <w:spacing w:after="0" w:line="240" w:lineRule="auto"/>
      <w:jc w:val="both"/>
    </w:pPr>
    <w:rPr>
      <w:rFonts w:ascii="Verdana" w:eastAsia="Times New Roman" w:hAnsi="Verdana"/>
      <w:sz w:val="24"/>
      <w:szCs w:val="20"/>
      <w:lang w:val="nl-NL" w:eastAsia="ro-RO"/>
    </w:rPr>
  </w:style>
  <w:style w:type="character" w:customStyle="1" w:styleId="Corptext3Caracter">
    <w:name w:val="Corp text 3 Caracter"/>
    <w:link w:val="Corptext30"/>
    <w:rsid w:val="005310F9"/>
    <w:rPr>
      <w:rFonts w:ascii="Verdana" w:eastAsia="Times New Roman" w:hAnsi="Verdana"/>
      <w:sz w:val="24"/>
      <w:lang w:val="nl-NL" w:eastAsia="ro-RO"/>
    </w:rPr>
  </w:style>
  <w:style w:type="paragraph" w:styleId="Indentcorptext2">
    <w:name w:val="Body Text Indent 2"/>
    <w:basedOn w:val="Normal"/>
    <w:link w:val="Indentcorptext2Caracter"/>
    <w:rsid w:val="005310F9"/>
    <w:pPr>
      <w:spacing w:after="120" w:line="480" w:lineRule="auto"/>
      <w:ind w:left="283"/>
    </w:pPr>
    <w:rPr>
      <w:rFonts w:ascii="Times New Roman" w:eastAsia="Times New Roman" w:hAnsi="Times New Roman"/>
      <w:sz w:val="24"/>
      <w:szCs w:val="24"/>
      <w:lang w:eastAsia="ro-RO"/>
    </w:rPr>
  </w:style>
  <w:style w:type="character" w:customStyle="1" w:styleId="Indentcorptext2Caracter">
    <w:name w:val="Indent corp text 2 Caracter"/>
    <w:link w:val="Indentcorptext2"/>
    <w:rsid w:val="005310F9"/>
    <w:rPr>
      <w:rFonts w:ascii="Times New Roman" w:eastAsia="Times New Roman" w:hAnsi="Times New Roman"/>
      <w:sz w:val="24"/>
      <w:szCs w:val="24"/>
      <w:lang w:val="ro-RO" w:eastAsia="ro-RO"/>
    </w:rPr>
  </w:style>
  <w:style w:type="character" w:customStyle="1" w:styleId="ff4">
    <w:name w:val="ff4"/>
    <w:basedOn w:val="Fontdeparagrafimplicit"/>
    <w:rsid w:val="005310F9"/>
  </w:style>
  <w:style w:type="character" w:customStyle="1" w:styleId="ln2tlinie">
    <w:name w:val="ln2tlinie"/>
    <w:basedOn w:val="Fontdeparagrafimplicit"/>
    <w:rsid w:val="005310F9"/>
  </w:style>
  <w:style w:type="character" w:customStyle="1" w:styleId="l5tlu1">
    <w:name w:val="l5tlu1"/>
    <w:rsid w:val="005310F9"/>
    <w:rPr>
      <w:b/>
      <w:bCs/>
      <w:color w:val="000000"/>
      <w:sz w:val="32"/>
      <w:szCs w:val="32"/>
    </w:rPr>
  </w:style>
  <w:style w:type="character" w:customStyle="1" w:styleId="DefaultParagraphFont1">
    <w:name w:val="Default Paragraph Font1"/>
    <w:rsid w:val="005310F9"/>
  </w:style>
  <w:style w:type="paragraph" w:customStyle="1" w:styleId="Normal10">
    <w:name w:val="Normal1"/>
    <w:rsid w:val="005310F9"/>
    <w:pPr>
      <w:suppressAutoHyphens/>
      <w:spacing w:line="100" w:lineRule="atLeast"/>
      <w:textAlignment w:val="baseline"/>
    </w:pPr>
    <w:rPr>
      <w:rFonts w:ascii="Times New Roman" w:eastAsia="Times New Roman" w:hAnsi="Times New Roman"/>
      <w:sz w:val="24"/>
      <w:szCs w:val="24"/>
      <w:lang w:val="ro-RO" w:eastAsia="ar-SA"/>
    </w:rPr>
  </w:style>
  <w:style w:type="character" w:customStyle="1" w:styleId="Hyperlink1">
    <w:name w:val="Hyperlink1"/>
    <w:rsid w:val="005310F9"/>
    <w:rPr>
      <w:color w:val="0000FF"/>
      <w:u w:val="single"/>
    </w:rPr>
  </w:style>
  <w:style w:type="character" w:customStyle="1" w:styleId="litera1">
    <w:name w:val="litera1"/>
    <w:rsid w:val="005310F9"/>
    <w:rPr>
      <w:b/>
      <w:bCs/>
      <w:color w:val="000000"/>
    </w:rPr>
  </w:style>
  <w:style w:type="character" w:customStyle="1" w:styleId="ln2tarticol">
    <w:name w:val="ln2tarticol"/>
    <w:basedOn w:val="DefaultParagraphFont1"/>
    <w:rsid w:val="005310F9"/>
  </w:style>
  <w:style w:type="character" w:customStyle="1" w:styleId="ln2litera">
    <w:name w:val="ln2litera"/>
    <w:basedOn w:val="DefaultParagraphFont1"/>
    <w:rsid w:val="005310F9"/>
  </w:style>
  <w:style w:type="character" w:customStyle="1" w:styleId="ln2tlitera">
    <w:name w:val="ln2tlitera"/>
    <w:basedOn w:val="DefaultParagraphFont1"/>
    <w:rsid w:val="005310F9"/>
  </w:style>
  <w:style w:type="character" w:customStyle="1" w:styleId="ln2articol">
    <w:name w:val="ln2articol"/>
    <w:basedOn w:val="DefaultParagraphFont1"/>
    <w:rsid w:val="005310F9"/>
  </w:style>
  <w:style w:type="character" w:customStyle="1" w:styleId="ln2alineat">
    <w:name w:val="ln2alineat"/>
    <w:basedOn w:val="DefaultParagraphFont1"/>
    <w:rsid w:val="005310F9"/>
  </w:style>
  <w:style w:type="character" w:customStyle="1" w:styleId="ln2talineat">
    <w:name w:val="ln2talineat"/>
    <w:basedOn w:val="DefaultParagraphFont1"/>
    <w:rsid w:val="005310F9"/>
  </w:style>
  <w:style w:type="character" w:customStyle="1" w:styleId="Strong1">
    <w:name w:val="Strong1"/>
    <w:rsid w:val="005310F9"/>
    <w:rPr>
      <w:b/>
      <w:bCs/>
    </w:rPr>
  </w:style>
  <w:style w:type="character" w:customStyle="1" w:styleId="z-TopofFormChar">
    <w:name w:val="z-Top of Form Char"/>
    <w:rsid w:val="005310F9"/>
    <w:rPr>
      <w:rFonts w:ascii="Arial" w:hAnsi="Arial" w:cs="Arial"/>
      <w:vanish/>
      <w:sz w:val="16"/>
      <w:szCs w:val="16"/>
    </w:rPr>
  </w:style>
  <w:style w:type="character" w:customStyle="1" w:styleId="z-BottomofFormChar">
    <w:name w:val="z-Bottom of Form Char"/>
    <w:rsid w:val="005310F9"/>
    <w:rPr>
      <w:rFonts w:ascii="Arial" w:hAnsi="Arial" w:cs="Arial"/>
      <w:vanish/>
      <w:sz w:val="16"/>
      <w:szCs w:val="16"/>
    </w:rPr>
  </w:style>
  <w:style w:type="character" w:customStyle="1" w:styleId="spelle">
    <w:name w:val="spelle"/>
    <w:basedOn w:val="DefaultParagraphFont1"/>
    <w:rsid w:val="005310F9"/>
  </w:style>
  <w:style w:type="character" w:customStyle="1" w:styleId="grame">
    <w:name w:val="grame"/>
    <w:basedOn w:val="DefaultParagraphFont1"/>
    <w:rsid w:val="005310F9"/>
  </w:style>
  <w:style w:type="character" w:customStyle="1" w:styleId="WWCharLFO4LVL1">
    <w:name w:val="WW_CharLFO4LVL1"/>
    <w:rsid w:val="005310F9"/>
    <w:rPr>
      <w:rFonts w:ascii="Wingdings" w:hAnsi="Wingdings"/>
    </w:rPr>
  </w:style>
  <w:style w:type="character" w:customStyle="1" w:styleId="WWCharLFO4LVL2">
    <w:name w:val="WW_CharLFO4LVL2"/>
    <w:rsid w:val="005310F9"/>
    <w:rPr>
      <w:rFonts w:ascii="Courier New" w:hAnsi="Courier New" w:cs="Times New Roman"/>
    </w:rPr>
  </w:style>
  <w:style w:type="character" w:customStyle="1" w:styleId="WWCharLFO5LVL1">
    <w:name w:val="WW_CharLFO5LVL1"/>
    <w:rsid w:val="005310F9"/>
    <w:rPr>
      <w:rFonts w:ascii="Wingdings" w:hAnsi="Wingdings"/>
    </w:rPr>
  </w:style>
  <w:style w:type="character" w:customStyle="1" w:styleId="WWCharLFO5LVL2">
    <w:name w:val="WW_CharLFO5LVL2"/>
    <w:rsid w:val="005310F9"/>
    <w:rPr>
      <w:rFonts w:ascii="Courier New" w:hAnsi="Courier New" w:cs="Times New Roman"/>
    </w:rPr>
  </w:style>
  <w:style w:type="character" w:customStyle="1" w:styleId="WWCharLFO6LVL1">
    <w:name w:val="WW_CharLFO6LVL1"/>
    <w:rsid w:val="005310F9"/>
    <w:rPr>
      <w:rFonts w:ascii="Wingdings" w:hAnsi="Wingdings"/>
    </w:rPr>
  </w:style>
  <w:style w:type="character" w:customStyle="1" w:styleId="WWCharLFO6LVL2">
    <w:name w:val="WW_CharLFO6LVL2"/>
    <w:rsid w:val="005310F9"/>
    <w:rPr>
      <w:rFonts w:ascii="Courier New" w:hAnsi="Courier New" w:cs="Times New Roman"/>
    </w:rPr>
  </w:style>
  <w:style w:type="character" w:customStyle="1" w:styleId="WWCharLFO7LVL1">
    <w:name w:val="WW_CharLFO7LVL1"/>
    <w:rsid w:val="005310F9"/>
    <w:rPr>
      <w:b w:val="0"/>
      <w:i w:val="0"/>
    </w:rPr>
  </w:style>
  <w:style w:type="character" w:customStyle="1" w:styleId="WWCharLFO7LVL2">
    <w:name w:val="WW_CharLFO7LVL2"/>
    <w:rsid w:val="005310F9"/>
    <w:rPr>
      <w:rFonts w:ascii="Wingdings" w:hAnsi="Wingdings"/>
      <w:b w:val="0"/>
      <w:i w:val="0"/>
    </w:rPr>
  </w:style>
  <w:style w:type="character" w:customStyle="1" w:styleId="WWCharLFO7LVL3">
    <w:name w:val="WW_CharLFO7LVL3"/>
    <w:rsid w:val="005310F9"/>
    <w:rPr>
      <w:rFonts w:ascii="Arial" w:eastAsia="Times New Roman" w:hAnsi="Arial" w:cs="Arial"/>
      <w:b/>
    </w:rPr>
  </w:style>
  <w:style w:type="character" w:customStyle="1" w:styleId="WWCharLFO8LVL1">
    <w:name w:val="WW_CharLFO8LVL1"/>
    <w:rsid w:val="005310F9"/>
    <w:rPr>
      <w:rFonts w:ascii="Wingdings" w:hAnsi="Wingdings"/>
    </w:rPr>
  </w:style>
  <w:style w:type="character" w:customStyle="1" w:styleId="WWCharLFO9LVL1">
    <w:name w:val="WW_CharLFO9LVL1"/>
    <w:rsid w:val="005310F9"/>
    <w:rPr>
      <w:b w:val="0"/>
    </w:rPr>
  </w:style>
  <w:style w:type="character" w:customStyle="1" w:styleId="WWCharLFO10LVL1">
    <w:name w:val="WW_CharLFO10LVL1"/>
    <w:rsid w:val="005310F9"/>
    <w:rPr>
      <w:rFonts w:ascii="Wingdings" w:hAnsi="Wingdings"/>
    </w:rPr>
  </w:style>
  <w:style w:type="character" w:customStyle="1" w:styleId="WWCharLFO10LVL2">
    <w:name w:val="WW_CharLFO10LVL2"/>
    <w:rsid w:val="005310F9"/>
    <w:rPr>
      <w:rFonts w:ascii="Courier New" w:hAnsi="Courier New" w:cs="Times New Roman"/>
    </w:rPr>
  </w:style>
  <w:style w:type="character" w:customStyle="1" w:styleId="WWCharLFO11LVL1">
    <w:name w:val="WW_CharLFO11LVL1"/>
    <w:rsid w:val="005310F9"/>
    <w:rPr>
      <w:rFonts w:ascii="Wingdings" w:hAnsi="Wingdings"/>
    </w:rPr>
  </w:style>
  <w:style w:type="character" w:customStyle="1" w:styleId="WWCharLFO11LVL2">
    <w:name w:val="WW_CharLFO11LVL2"/>
    <w:rsid w:val="005310F9"/>
    <w:rPr>
      <w:rFonts w:ascii="Courier New" w:hAnsi="Courier New" w:cs="Times New Roman"/>
    </w:rPr>
  </w:style>
  <w:style w:type="character" w:customStyle="1" w:styleId="WWCharLFO12LVL1">
    <w:name w:val="WW_CharLFO12LVL1"/>
    <w:rsid w:val="005310F9"/>
    <w:rPr>
      <w:rFonts w:ascii="Wingdings" w:hAnsi="Wingdings"/>
    </w:rPr>
  </w:style>
  <w:style w:type="character" w:customStyle="1" w:styleId="WWCharLFO12LVL2">
    <w:name w:val="WW_CharLFO12LVL2"/>
    <w:rsid w:val="005310F9"/>
    <w:rPr>
      <w:rFonts w:ascii="Courier New" w:hAnsi="Courier New" w:cs="Times New Roman"/>
    </w:rPr>
  </w:style>
  <w:style w:type="character" w:customStyle="1" w:styleId="WWCharLFO13LVL1">
    <w:name w:val="WW_CharLFO13LVL1"/>
    <w:rsid w:val="005310F9"/>
    <w:rPr>
      <w:rFonts w:ascii="Wingdings" w:hAnsi="Wingdings"/>
    </w:rPr>
  </w:style>
  <w:style w:type="character" w:customStyle="1" w:styleId="WWCharLFO13LVL2">
    <w:name w:val="WW_CharLFO13LVL2"/>
    <w:rsid w:val="005310F9"/>
    <w:rPr>
      <w:rFonts w:ascii="Courier New" w:hAnsi="Courier New" w:cs="Courier New"/>
    </w:rPr>
  </w:style>
  <w:style w:type="character" w:customStyle="1" w:styleId="WWCharLFO13LVL3">
    <w:name w:val="WW_CharLFO13LVL3"/>
    <w:rsid w:val="005310F9"/>
    <w:rPr>
      <w:rFonts w:ascii="Wingdings" w:hAnsi="Wingdings"/>
    </w:rPr>
  </w:style>
  <w:style w:type="character" w:customStyle="1" w:styleId="WWCharLFO13LVL4">
    <w:name w:val="WW_CharLFO13LVL4"/>
    <w:rsid w:val="005310F9"/>
    <w:rPr>
      <w:rFonts w:ascii="Symbol" w:hAnsi="Symbol"/>
    </w:rPr>
  </w:style>
  <w:style w:type="character" w:customStyle="1" w:styleId="WWCharLFO13LVL5">
    <w:name w:val="WW_CharLFO13LVL5"/>
    <w:rsid w:val="005310F9"/>
    <w:rPr>
      <w:rFonts w:ascii="Courier New" w:hAnsi="Courier New" w:cs="Courier New"/>
    </w:rPr>
  </w:style>
  <w:style w:type="character" w:customStyle="1" w:styleId="WWCharLFO13LVL6">
    <w:name w:val="WW_CharLFO13LVL6"/>
    <w:rsid w:val="005310F9"/>
    <w:rPr>
      <w:rFonts w:ascii="Wingdings" w:hAnsi="Wingdings"/>
    </w:rPr>
  </w:style>
  <w:style w:type="character" w:customStyle="1" w:styleId="WWCharLFO13LVL7">
    <w:name w:val="WW_CharLFO13LVL7"/>
    <w:rsid w:val="005310F9"/>
    <w:rPr>
      <w:rFonts w:ascii="Symbol" w:hAnsi="Symbol"/>
    </w:rPr>
  </w:style>
  <w:style w:type="character" w:customStyle="1" w:styleId="WWCharLFO13LVL8">
    <w:name w:val="WW_CharLFO13LVL8"/>
    <w:rsid w:val="005310F9"/>
    <w:rPr>
      <w:rFonts w:ascii="Courier New" w:hAnsi="Courier New" w:cs="Courier New"/>
    </w:rPr>
  </w:style>
  <w:style w:type="character" w:customStyle="1" w:styleId="WWCharLFO13LVL9">
    <w:name w:val="WW_CharLFO13LVL9"/>
    <w:rsid w:val="005310F9"/>
    <w:rPr>
      <w:rFonts w:ascii="Wingdings" w:hAnsi="Wingdings"/>
    </w:rPr>
  </w:style>
  <w:style w:type="character" w:customStyle="1" w:styleId="WWCharLFO14LVL1">
    <w:name w:val="WW_CharLFO14LVL1"/>
    <w:rsid w:val="005310F9"/>
    <w:rPr>
      <w:rFonts w:ascii="Wingdings" w:hAnsi="Wingdings"/>
    </w:rPr>
  </w:style>
  <w:style w:type="character" w:customStyle="1" w:styleId="WWCharLFO14LVL2">
    <w:name w:val="WW_CharLFO14LVL2"/>
    <w:rsid w:val="005310F9"/>
    <w:rPr>
      <w:rFonts w:ascii="Courier New" w:hAnsi="Courier New" w:cs="Courier New"/>
    </w:rPr>
  </w:style>
  <w:style w:type="character" w:customStyle="1" w:styleId="WWCharLFO14LVL3">
    <w:name w:val="WW_CharLFO14LVL3"/>
    <w:rsid w:val="005310F9"/>
    <w:rPr>
      <w:rFonts w:ascii="Wingdings" w:hAnsi="Wingdings"/>
    </w:rPr>
  </w:style>
  <w:style w:type="character" w:customStyle="1" w:styleId="WWCharLFO14LVL4">
    <w:name w:val="WW_CharLFO14LVL4"/>
    <w:rsid w:val="005310F9"/>
    <w:rPr>
      <w:rFonts w:ascii="Symbol" w:hAnsi="Symbol"/>
    </w:rPr>
  </w:style>
  <w:style w:type="character" w:customStyle="1" w:styleId="WWCharLFO14LVL5">
    <w:name w:val="WW_CharLFO14LVL5"/>
    <w:rsid w:val="005310F9"/>
    <w:rPr>
      <w:rFonts w:ascii="Courier New" w:hAnsi="Courier New" w:cs="Courier New"/>
    </w:rPr>
  </w:style>
  <w:style w:type="character" w:customStyle="1" w:styleId="WWCharLFO14LVL6">
    <w:name w:val="WW_CharLFO14LVL6"/>
    <w:rsid w:val="005310F9"/>
    <w:rPr>
      <w:rFonts w:ascii="Wingdings" w:hAnsi="Wingdings"/>
    </w:rPr>
  </w:style>
  <w:style w:type="character" w:customStyle="1" w:styleId="WWCharLFO14LVL7">
    <w:name w:val="WW_CharLFO14LVL7"/>
    <w:rsid w:val="005310F9"/>
    <w:rPr>
      <w:rFonts w:ascii="Symbol" w:hAnsi="Symbol"/>
    </w:rPr>
  </w:style>
  <w:style w:type="character" w:customStyle="1" w:styleId="WWCharLFO14LVL8">
    <w:name w:val="WW_CharLFO14LVL8"/>
    <w:rsid w:val="005310F9"/>
    <w:rPr>
      <w:rFonts w:ascii="Courier New" w:hAnsi="Courier New" w:cs="Courier New"/>
    </w:rPr>
  </w:style>
  <w:style w:type="character" w:customStyle="1" w:styleId="WWCharLFO14LVL9">
    <w:name w:val="WW_CharLFO14LVL9"/>
    <w:rsid w:val="005310F9"/>
    <w:rPr>
      <w:rFonts w:ascii="Wingdings" w:hAnsi="Wingdings"/>
    </w:rPr>
  </w:style>
  <w:style w:type="character" w:customStyle="1" w:styleId="WWCharLFO15LVL1">
    <w:name w:val="WW_CharLFO15LVL1"/>
    <w:rsid w:val="005310F9"/>
    <w:rPr>
      <w:rFonts w:ascii="Wingdings" w:hAnsi="Wingdings"/>
    </w:rPr>
  </w:style>
  <w:style w:type="character" w:customStyle="1" w:styleId="WWCharLFO16LVL1">
    <w:name w:val="WW_CharLFO16LVL1"/>
    <w:rsid w:val="005310F9"/>
    <w:rPr>
      <w:rFonts w:ascii="Wingdings" w:hAnsi="Wingdings"/>
    </w:rPr>
  </w:style>
  <w:style w:type="character" w:customStyle="1" w:styleId="WWCharLFO16LVL2">
    <w:name w:val="WW_CharLFO16LVL2"/>
    <w:rsid w:val="005310F9"/>
    <w:rPr>
      <w:rFonts w:ascii="Courier New" w:hAnsi="Courier New" w:cs="Courier New"/>
    </w:rPr>
  </w:style>
  <w:style w:type="character" w:customStyle="1" w:styleId="WWCharLFO16LVL3">
    <w:name w:val="WW_CharLFO16LVL3"/>
    <w:rsid w:val="005310F9"/>
    <w:rPr>
      <w:rFonts w:ascii="Wingdings" w:hAnsi="Wingdings"/>
    </w:rPr>
  </w:style>
  <w:style w:type="character" w:customStyle="1" w:styleId="WWCharLFO16LVL4">
    <w:name w:val="WW_CharLFO16LVL4"/>
    <w:rsid w:val="005310F9"/>
    <w:rPr>
      <w:rFonts w:ascii="Symbol" w:hAnsi="Symbol"/>
    </w:rPr>
  </w:style>
  <w:style w:type="character" w:customStyle="1" w:styleId="WWCharLFO16LVL5">
    <w:name w:val="WW_CharLFO16LVL5"/>
    <w:rsid w:val="005310F9"/>
    <w:rPr>
      <w:rFonts w:ascii="Courier New" w:hAnsi="Courier New" w:cs="Courier New"/>
    </w:rPr>
  </w:style>
  <w:style w:type="character" w:customStyle="1" w:styleId="WWCharLFO16LVL6">
    <w:name w:val="WW_CharLFO16LVL6"/>
    <w:rsid w:val="005310F9"/>
    <w:rPr>
      <w:rFonts w:ascii="Wingdings" w:hAnsi="Wingdings"/>
    </w:rPr>
  </w:style>
  <w:style w:type="character" w:customStyle="1" w:styleId="WWCharLFO16LVL7">
    <w:name w:val="WW_CharLFO16LVL7"/>
    <w:rsid w:val="005310F9"/>
    <w:rPr>
      <w:rFonts w:ascii="Symbol" w:hAnsi="Symbol"/>
    </w:rPr>
  </w:style>
  <w:style w:type="character" w:customStyle="1" w:styleId="WWCharLFO16LVL8">
    <w:name w:val="WW_CharLFO16LVL8"/>
    <w:rsid w:val="005310F9"/>
    <w:rPr>
      <w:rFonts w:ascii="Courier New" w:hAnsi="Courier New" w:cs="Courier New"/>
    </w:rPr>
  </w:style>
  <w:style w:type="character" w:customStyle="1" w:styleId="WWCharLFO16LVL9">
    <w:name w:val="WW_CharLFO16LVL9"/>
    <w:rsid w:val="005310F9"/>
    <w:rPr>
      <w:rFonts w:ascii="Wingdings" w:hAnsi="Wingdings"/>
    </w:rPr>
  </w:style>
  <w:style w:type="character" w:customStyle="1" w:styleId="WWCharLFO17LVL1">
    <w:name w:val="WW_CharLFO17LVL1"/>
    <w:rsid w:val="005310F9"/>
    <w:rPr>
      <w:rFonts w:cs="Times New Roman"/>
      <w:b w:val="0"/>
    </w:rPr>
  </w:style>
  <w:style w:type="character" w:customStyle="1" w:styleId="WWCharLFO17LVL2">
    <w:name w:val="WW_CharLFO17LVL2"/>
    <w:rsid w:val="005310F9"/>
    <w:rPr>
      <w:rFonts w:cs="Times New Roman"/>
    </w:rPr>
  </w:style>
  <w:style w:type="character" w:customStyle="1" w:styleId="WWCharLFO17LVL3">
    <w:name w:val="WW_CharLFO17LVL3"/>
    <w:rsid w:val="005310F9"/>
    <w:rPr>
      <w:rFonts w:cs="Times New Roman"/>
    </w:rPr>
  </w:style>
  <w:style w:type="character" w:customStyle="1" w:styleId="WWCharLFO17LVL4">
    <w:name w:val="WW_CharLFO17LVL4"/>
    <w:rsid w:val="005310F9"/>
    <w:rPr>
      <w:rFonts w:cs="Times New Roman"/>
    </w:rPr>
  </w:style>
  <w:style w:type="character" w:customStyle="1" w:styleId="WWCharLFO17LVL5">
    <w:name w:val="WW_CharLFO17LVL5"/>
    <w:rsid w:val="005310F9"/>
    <w:rPr>
      <w:rFonts w:cs="Times New Roman"/>
    </w:rPr>
  </w:style>
  <w:style w:type="character" w:customStyle="1" w:styleId="WWCharLFO17LVL6">
    <w:name w:val="WW_CharLFO17LVL6"/>
    <w:rsid w:val="005310F9"/>
    <w:rPr>
      <w:rFonts w:cs="Times New Roman"/>
    </w:rPr>
  </w:style>
  <w:style w:type="character" w:customStyle="1" w:styleId="WWCharLFO17LVL7">
    <w:name w:val="WW_CharLFO17LVL7"/>
    <w:rsid w:val="005310F9"/>
    <w:rPr>
      <w:rFonts w:cs="Times New Roman"/>
    </w:rPr>
  </w:style>
  <w:style w:type="character" w:customStyle="1" w:styleId="WWCharLFO17LVL8">
    <w:name w:val="WW_CharLFO17LVL8"/>
    <w:rsid w:val="005310F9"/>
    <w:rPr>
      <w:rFonts w:cs="Times New Roman"/>
    </w:rPr>
  </w:style>
  <w:style w:type="character" w:customStyle="1" w:styleId="WWCharLFO17LVL9">
    <w:name w:val="WW_CharLFO17LVL9"/>
    <w:rsid w:val="005310F9"/>
    <w:rPr>
      <w:rFonts w:cs="Times New Roman"/>
    </w:rPr>
  </w:style>
  <w:style w:type="character" w:customStyle="1" w:styleId="WWCharLFO18LVL1">
    <w:name w:val="WW_CharLFO18LVL1"/>
    <w:rsid w:val="005310F9"/>
    <w:rPr>
      <w:rFonts w:cs="Times New Roman"/>
      <w:b w:val="0"/>
      <w:i/>
    </w:rPr>
  </w:style>
  <w:style w:type="character" w:customStyle="1" w:styleId="WWCharLFO18LVL2">
    <w:name w:val="WW_CharLFO18LVL2"/>
    <w:rsid w:val="005310F9"/>
    <w:rPr>
      <w:rFonts w:cs="Times New Roman"/>
    </w:rPr>
  </w:style>
  <w:style w:type="character" w:customStyle="1" w:styleId="WWCharLFO18LVL3">
    <w:name w:val="WW_CharLFO18LVL3"/>
    <w:rsid w:val="005310F9"/>
    <w:rPr>
      <w:rFonts w:cs="Times New Roman"/>
    </w:rPr>
  </w:style>
  <w:style w:type="character" w:customStyle="1" w:styleId="WWCharLFO18LVL4">
    <w:name w:val="WW_CharLFO18LVL4"/>
    <w:rsid w:val="005310F9"/>
    <w:rPr>
      <w:rFonts w:cs="Times New Roman"/>
    </w:rPr>
  </w:style>
  <w:style w:type="character" w:customStyle="1" w:styleId="WWCharLFO18LVL5">
    <w:name w:val="WW_CharLFO18LVL5"/>
    <w:rsid w:val="005310F9"/>
    <w:rPr>
      <w:rFonts w:cs="Times New Roman"/>
    </w:rPr>
  </w:style>
  <w:style w:type="character" w:customStyle="1" w:styleId="WWCharLFO18LVL6">
    <w:name w:val="WW_CharLFO18LVL6"/>
    <w:rsid w:val="005310F9"/>
    <w:rPr>
      <w:rFonts w:cs="Times New Roman"/>
    </w:rPr>
  </w:style>
  <w:style w:type="character" w:customStyle="1" w:styleId="WWCharLFO18LVL7">
    <w:name w:val="WW_CharLFO18LVL7"/>
    <w:rsid w:val="005310F9"/>
    <w:rPr>
      <w:rFonts w:cs="Times New Roman"/>
    </w:rPr>
  </w:style>
  <w:style w:type="character" w:customStyle="1" w:styleId="WWCharLFO18LVL8">
    <w:name w:val="WW_CharLFO18LVL8"/>
    <w:rsid w:val="005310F9"/>
    <w:rPr>
      <w:rFonts w:cs="Times New Roman"/>
    </w:rPr>
  </w:style>
  <w:style w:type="character" w:customStyle="1" w:styleId="WWCharLFO18LVL9">
    <w:name w:val="WW_CharLFO18LVL9"/>
    <w:rsid w:val="005310F9"/>
    <w:rPr>
      <w:rFonts w:cs="Times New Roman"/>
    </w:rPr>
  </w:style>
  <w:style w:type="character" w:customStyle="1" w:styleId="WWCharLFO19LVL1">
    <w:name w:val="WW_CharLFO19LVL1"/>
    <w:rsid w:val="005310F9"/>
    <w:rPr>
      <w:rFonts w:cs="Times New Roman"/>
    </w:rPr>
  </w:style>
  <w:style w:type="character" w:customStyle="1" w:styleId="WWCharLFO19LVL2">
    <w:name w:val="WW_CharLFO19LVL2"/>
    <w:rsid w:val="005310F9"/>
    <w:rPr>
      <w:rFonts w:cs="Times New Roman"/>
    </w:rPr>
  </w:style>
  <w:style w:type="character" w:customStyle="1" w:styleId="WWCharLFO19LVL3">
    <w:name w:val="WW_CharLFO19LVL3"/>
    <w:rsid w:val="005310F9"/>
    <w:rPr>
      <w:rFonts w:cs="Times New Roman"/>
    </w:rPr>
  </w:style>
  <w:style w:type="character" w:customStyle="1" w:styleId="WWCharLFO19LVL4">
    <w:name w:val="WW_CharLFO19LVL4"/>
    <w:rsid w:val="005310F9"/>
    <w:rPr>
      <w:rFonts w:cs="Times New Roman"/>
    </w:rPr>
  </w:style>
  <w:style w:type="character" w:customStyle="1" w:styleId="WWCharLFO19LVL5">
    <w:name w:val="WW_CharLFO19LVL5"/>
    <w:rsid w:val="005310F9"/>
    <w:rPr>
      <w:rFonts w:cs="Times New Roman"/>
    </w:rPr>
  </w:style>
  <w:style w:type="character" w:customStyle="1" w:styleId="WWCharLFO19LVL6">
    <w:name w:val="WW_CharLFO19LVL6"/>
    <w:rsid w:val="005310F9"/>
    <w:rPr>
      <w:rFonts w:cs="Times New Roman"/>
    </w:rPr>
  </w:style>
  <w:style w:type="character" w:customStyle="1" w:styleId="WWCharLFO19LVL7">
    <w:name w:val="WW_CharLFO19LVL7"/>
    <w:rsid w:val="005310F9"/>
    <w:rPr>
      <w:rFonts w:cs="Times New Roman"/>
    </w:rPr>
  </w:style>
  <w:style w:type="character" w:customStyle="1" w:styleId="WWCharLFO19LVL8">
    <w:name w:val="WW_CharLFO19LVL8"/>
    <w:rsid w:val="005310F9"/>
    <w:rPr>
      <w:rFonts w:cs="Times New Roman"/>
    </w:rPr>
  </w:style>
  <w:style w:type="character" w:customStyle="1" w:styleId="WWCharLFO19LVL9">
    <w:name w:val="WW_CharLFO19LVL9"/>
    <w:rsid w:val="005310F9"/>
    <w:rPr>
      <w:rFonts w:cs="Times New Roman"/>
    </w:rPr>
  </w:style>
  <w:style w:type="character" w:customStyle="1" w:styleId="WWCharLFO20LVL1">
    <w:name w:val="WW_CharLFO20LVL1"/>
    <w:rsid w:val="005310F9"/>
    <w:rPr>
      <w:b w:val="0"/>
    </w:rPr>
  </w:style>
  <w:style w:type="character" w:customStyle="1" w:styleId="WWCharLFO21LVL1">
    <w:name w:val="WW_CharLFO21LVL1"/>
    <w:rsid w:val="005310F9"/>
    <w:rPr>
      <w:b w:val="0"/>
      <w:i/>
    </w:rPr>
  </w:style>
  <w:style w:type="character" w:customStyle="1" w:styleId="WWCharLFO23LVL1">
    <w:name w:val="WW_CharLFO23LVL1"/>
    <w:rsid w:val="005310F9"/>
    <w:rPr>
      <w:rFonts w:ascii="Times New Roman" w:eastAsia="Times New Roman" w:hAnsi="Times New Roman" w:cs="Times New Roman"/>
    </w:rPr>
  </w:style>
  <w:style w:type="character" w:customStyle="1" w:styleId="WWCharLFO24LVL1">
    <w:name w:val="WW_CharLFO24LVL1"/>
    <w:rsid w:val="005310F9"/>
    <w:rPr>
      <w:rFonts w:ascii="Symbol" w:hAnsi="Symbol"/>
    </w:rPr>
  </w:style>
  <w:style w:type="character" w:customStyle="1" w:styleId="WWCharLFO24LVL2">
    <w:name w:val="WW_CharLFO24LVL2"/>
    <w:rsid w:val="005310F9"/>
    <w:rPr>
      <w:rFonts w:ascii="Courier New" w:hAnsi="Courier New" w:cs="Courier New"/>
    </w:rPr>
  </w:style>
  <w:style w:type="character" w:customStyle="1" w:styleId="WWCharLFO24LVL3">
    <w:name w:val="WW_CharLFO24LVL3"/>
    <w:rsid w:val="005310F9"/>
    <w:rPr>
      <w:rFonts w:ascii="Wingdings" w:hAnsi="Wingdings"/>
    </w:rPr>
  </w:style>
  <w:style w:type="character" w:customStyle="1" w:styleId="WWCharLFO24LVL4">
    <w:name w:val="WW_CharLFO24LVL4"/>
    <w:rsid w:val="005310F9"/>
    <w:rPr>
      <w:rFonts w:ascii="Symbol" w:hAnsi="Symbol"/>
    </w:rPr>
  </w:style>
  <w:style w:type="character" w:customStyle="1" w:styleId="WWCharLFO24LVL5">
    <w:name w:val="WW_CharLFO24LVL5"/>
    <w:rsid w:val="005310F9"/>
    <w:rPr>
      <w:rFonts w:ascii="Courier New" w:hAnsi="Courier New" w:cs="Courier New"/>
    </w:rPr>
  </w:style>
  <w:style w:type="character" w:customStyle="1" w:styleId="WWCharLFO24LVL6">
    <w:name w:val="WW_CharLFO24LVL6"/>
    <w:rsid w:val="005310F9"/>
    <w:rPr>
      <w:rFonts w:ascii="Wingdings" w:hAnsi="Wingdings"/>
    </w:rPr>
  </w:style>
  <w:style w:type="character" w:customStyle="1" w:styleId="WWCharLFO24LVL7">
    <w:name w:val="WW_CharLFO24LVL7"/>
    <w:rsid w:val="005310F9"/>
    <w:rPr>
      <w:rFonts w:ascii="Symbol" w:hAnsi="Symbol"/>
    </w:rPr>
  </w:style>
  <w:style w:type="character" w:customStyle="1" w:styleId="WWCharLFO24LVL8">
    <w:name w:val="WW_CharLFO24LVL8"/>
    <w:rsid w:val="005310F9"/>
    <w:rPr>
      <w:rFonts w:ascii="Courier New" w:hAnsi="Courier New" w:cs="Courier New"/>
    </w:rPr>
  </w:style>
  <w:style w:type="character" w:customStyle="1" w:styleId="WWCharLFO24LVL9">
    <w:name w:val="WW_CharLFO24LVL9"/>
    <w:rsid w:val="005310F9"/>
    <w:rPr>
      <w:rFonts w:ascii="Wingdings" w:hAnsi="Wingdings"/>
    </w:rPr>
  </w:style>
  <w:style w:type="character" w:customStyle="1" w:styleId="WWCharLFO25LVL1">
    <w:name w:val="WW_CharLFO25LVL1"/>
    <w:rsid w:val="005310F9"/>
    <w:rPr>
      <w:rFonts w:ascii="Symbol" w:hAnsi="Symbol"/>
    </w:rPr>
  </w:style>
  <w:style w:type="character" w:customStyle="1" w:styleId="WWCharLFO25LVL2">
    <w:name w:val="WW_CharLFO25LVL2"/>
    <w:rsid w:val="005310F9"/>
    <w:rPr>
      <w:rFonts w:ascii="Courier New" w:hAnsi="Courier New" w:cs="Courier New"/>
    </w:rPr>
  </w:style>
  <w:style w:type="character" w:customStyle="1" w:styleId="WWCharLFO25LVL3">
    <w:name w:val="WW_CharLFO25LVL3"/>
    <w:rsid w:val="005310F9"/>
    <w:rPr>
      <w:rFonts w:ascii="Wingdings" w:hAnsi="Wingdings"/>
    </w:rPr>
  </w:style>
  <w:style w:type="character" w:customStyle="1" w:styleId="WWCharLFO25LVL4">
    <w:name w:val="WW_CharLFO25LVL4"/>
    <w:rsid w:val="005310F9"/>
    <w:rPr>
      <w:rFonts w:ascii="Symbol" w:hAnsi="Symbol"/>
    </w:rPr>
  </w:style>
  <w:style w:type="character" w:customStyle="1" w:styleId="WWCharLFO25LVL5">
    <w:name w:val="WW_CharLFO25LVL5"/>
    <w:rsid w:val="005310F9"/>
    <w:rPr>
      <w:rFonts w:ascii="Courier New" w:hAnsi="Courier New" w:cs="Courier New"/>
    </w:rPr>
  </w:style>
  <w:style w:type="character" w:customStyle="1" w:styleId="WWCharLFO25LVL6">
    <w:name w:val="WW_CharLFO25LVL6"/>
    <w:rsid w:val="005310F9"/>
    <w:rPr>
      <w:rFonts w:ascii="Wingdings" w:hAnsi="Wingdings"/>
    </w:rPr>
  </w:style>
  <w:style w:type="character" w:customStyle="1" w:styleId="WWCharLFO25LVL7">
    <w:name w:val="WW_CharLFO25LVL7"/>
    <w:rsid w:val="005310F9"/>
    <w:rPr>
      <w:rFonts w:ascii="Symbol" w:hAnsi="Symbol"/>
    </w:rPr>
  </w:style>
  <w:style w:type="character" w:customStyle="1" w:styleId="WWCharLFO25LVL8">
    <w:name w:val="WW_CharLFO25LVL8"/>
    <w:rsid w:val="005310F9"/>
    <w:rPr>
      <w:rFonts w:ascii="Courier New" w:hAnsi="Courier New" w:cs="Courier New"/>
    </w:rPr>
  </w:style>
  <w:style w:type="character" w:customStyle="1" w:styleId="WWCharLFO25LVL9">
    <w:name w:val="WW_CharLFO25LVL9"/>
    <w:rsid w:val="005310F9"/>
    <w:rPr>
      <w:rFonts w:ascii="Wingdings" w:hAnsi="Wingdings"/>
    </w:rPr>
  </w:style>
  <w:style w:type="character" w:customStyle="1" w:styleId="WWCharLFO26LVL1">
    <w:name w:val="WW_CharLFO26LVL1"/>
    <w:rsid w:val="005310F9"/>
    <w:rPr>
      <w:rFonts w:ascii="Times New Roman" w:eastAsia="Times New Roman" w:hAnsi="Times New Roman" w:cs="Times New Roman"/>
    </w:rPr>
  </w:style>
  <w:style w:type="character" w:customStyle="1" w:styleId="WWCharLFO26LVL2">
    <w:name w:val="WW_CharLFO26LVL2"/>
    <w:rsid w:val="005310F9"/>
    <w:rPr>
      <w:rFonts w:ascii="Symbol" w:hAnsi="Symbol"/>
    </w:rPr>
  </w:style>
  <w:style w:type="character" w:customStyle="1" w:styleId="WWCharLFO27LVL1">
    <w:name w:val="WW_CharLFO27LVL1"/>
    <w:rsid w:val="005310F9"/>
    <w:rPr>
      <w:rFonts w:ascii="Symbol" w:hAnsi="Symbol"/>
    </w:rPr>
  </w:style>
  <w:style w:type="character" w:customStyle="1" w:styleId="WWCharLFO27LVL2">
    <w:name w:val="WW_CharLFO27LVL2"/>
    <w:rsid w:val="005310F9"/>
    <w:rPr>
      <w:rFonts w:ascii="Courier New" w:hAnsi="Courier New" w:cs="Courier New"/>
    </w:rPr>
  </w:style>
  <w:style w:type="character" w:customStyle="1" w:styleId="WWCharLFO27LVL3">
    <w:name w:val="WW_CharLFO27LVL3"/>
    <w:rsid w:val="005310F9"/>
    <w:rPr>
      <w:rFonts w:ascii="Wingdings" w:hAnsi="Wingdings"/>
    </w:rPr>
  </w:style>
  <w:style w:type="character" w:customStyle="1" w:styleId="WWCharLFO27LVL4">
    <w:name w:val="WW_CharLFO27LVL4"/>
    <w:rsid w:val="005310F9"/>
    <w:rPr>
      <w:rFonts w:ascii="Symbol" w:hAnsi="Symbol"/>
    </w:rPr>
  </w:style>
  <w:style w:type="character" w:customStyle="1" w:styleId="WWCharLFO27LVL5">
    <w:name w:val="WW_CharLFO27LVL5"/>
    <w:rsid w:val="005310F9"/>
    <w:rPr>
      <w:rFonts w:ascii="Courier New" w:hAnsi="Courier New" w:cs="Courier New"/>
    </w:rPr>
  </w:style>
  <w:style w:type="character" w:customStyle="1" w:styleId="WWCharLFO27LVL6">
    <w:name w:val="WW_CharLFO27LVL6"/>
    <w:rsid w:val="005310F9"/>
    <w:rPr>
      <w:rFonts w:ascii="Wingdings" w:hAnsi="Wingdings"/>
    </w:rPr>
  </w:style>
  <w:style w:type="character" w:customStyle="1" w:styleId="WWCharLFO27LVL7">
    <w:name w:val="WW_CharLFO27LVL7"/>
    <w:rsid w:val="005310F9"/>
    <w:rPr>
      <w:rFonts w:ascii="Symbol" w:hAnsi="Symbol"/>
    </w:rPr>
  </w:style>
  <w:style w:type="character" w:customStyle="1" w:styleId="WWCharLFO27LVL8">
    <w:name w:val="WW_CharLFO27LVL8"/>
    <w:rsid w:val="005310F9"/>
    <w:rPr>
      <w:rFonts w:ascii="Courier New" w:hAnsi="Courier New" w:cs="Courier New"/>
    </w:rPr>
  </w:style>
  <w:style w:type="character" w:customStyle="1" w:styleId="WWCharLFO27LVL9">
    <w:name w:val="WW_CharLFO27LVL9"/>
    <w:rsid w:val="005310F9"/>
    <w:rPr>
      <w:rFonts w:ascii="Wingdings" w:hAnsi="Wingdings"/>
    </w:rPr>
  </w:style>
  <w:style w:type="character" w:customStyle="1" w:styleId="WWCharLFO28LVL1">
    <w:name w:val="WW_CharLFO28LVL1"/>
    <w:rsid w:val="005310F9"/>
    <w:rPr>
      <w:rFonts w:ascii="Symbol" w:hAnsi="Symbol"/>
    </w:rPr>
  </w:style>
  <w:style w:type="character" w:customStyle="1" w:styleId="WWCharLFO28LVL2">
    <w:name w:val="WW_CharLFO28LVL2"/>
    <w:rsid w:val="005310F9"/>
    <w:rPr>
      <w:rFonts w:ascii="Courier New" w:hAnsi="Courier New" w:cs="Courier New"/>
    </w:rPr>
  </w:style>
  <w:style w:type="character" w:customStyle="1" w:styleId="WWCharLFO28LVL3">
    <w:name w:val="WW_CharLFO28LVL3"/>
    <w:rsid w:val="005310F9"/>
    <w:rPr>
      <w:rFonts w:ascii="Wingdings" w:hAnsi="Wingdings"/>
    </w:rPr>
  </w:style>
  <w:style w:type="character" w:customStyle="1" w:styleId="WWCharLFO28LVL4">
    <w:name w:val="WW_CharLFO28LVL4"/>
    <w:rsid w:val="005310F9"/>
    <w:rPr>
      <w:rFonts w:ascii="Symbol" w:hAnsi="Symbol"/>
    </w:rPr>
  </w:style>
  <w:style w:type="character" w:customStyle="1" w:styleId="WWCharLFO28LVL5">
    <w:name w:val="WW_CharLFO28LVL5"/>
    <w:rsid w:val="005310F9"/>
    <w:rPr>
      <w:rFonts w:ascii="Courier New" w:hAnsi="Courier New" w:cs="Courier New"/>
    </w:rPr>
  </w:style>
  <w:style w:type="character" w:customStyle="1" w:styleId="WWCharLFO28LVL6">
    <w:name w:val="WW_CharLFO28LVL6"/>
    <w:rsid w:val="005310F9"/>
    <w:rPr>
      <w:rFonts w:ascii="Wingdings" w:hAnsi="Wingdings"/>
    </w:rPr>
  </w:style>
  <w:style w:type="character" w:customStyle="1" w:styleId="WWCharLFO28LVL7">
    <w:name w:val="WW_CharLFO28LVL7"/>
    <w:rsid w:val="005310F9"/>
    <w:rPr>
      <w:rFonts w:ascii="Symbol" w:hAnsi="Symbol"/>
    </w:rPr>
  </w:style>
  <w:style w:type="character" w:customStyle="1" w:styleId="WWCharLFO28LVL8">
    <w:name w:val="WW_CharLFO28LVL8"/>
    <w:rsid w:val="005310F9"/>
    <w:rPr>
      <w:rFonts w:ascii="Courier New" w:hAnsi="Courier New" w:cs="Courier New"/>
    </w:rPr>
  </w:style>
  <w:style w:type="character" w:customStyle="1" w:styleId="WWCharLFO28LVL9">
    <w:name w:val="WW_CharLFO28LVL9"/>
    <w:rsid w:val="005310F9"/>
    <w:rPr>
      <w:rFonts w:ascii="Wingdings" w:hAnsi="Wingdings"/>
    </w:rPr>
  </w:style>
  <w:style w:type="character" w:customStyle="1" w:styleId="WWCharLFO29LVL1">
    <w:name w:val="WW_CharLFO29LVL1"/>
    <w:rsid w:val="005310F9"/>
    <w:rPr>
      <w:rFonts w:ascii="Times New Roman" w:eastAsia="Times New Roman" w:hAnsi="Times New Roman" w:cs="Times New Roman"/>
    </w:rPr>
  </w:style>
  <w:style w:type="character" w:customStyle="1" w:styleId="WWCharLFO29LVL2">
    <w:name w:val="WW_CharLFO29LVL2"/>
    <w:rsid w:val="005310F9"/>
    <w:rPr>
      <w:rFonts w:ascii="Symbol" w:hAnsi="Symbol"/>
    </w:rPr>
  </w:style>
  <w:style w:type="character" w:customStyle="1" w:styleId="WWCharLFO30LVL1">
    <w:name w:val="WW_CharLFO30LVL1"/>
    <w:rsid w:val="005310F9"/>
    <w:rPr>
      <w:rFonts w:ascii="Symbol" w:hAnsi="Symbol"/>
    </w:rPr>
  </w:style>
  <w:style w:type="character" w:customStyle="1" w:styleId="WWCharLFO30LVL2">
    <w:name w:val="WW_CharLFO30LVL2"/>
    <w:rsid w:val="005310F9"/>
    <w:rPr>
      <w:rFonts w:ascii="Courier New" w:hAnsi="Courier New" w:cs="Courier New"/>
    </w:rPr>
  </w:style>
  <w:style w:type="character" w:customStyle="1" w:styleId="WWCharLFO30LVL3">
    <w:name w:val="WW_CharLFO30LVL3"/>
    <w:rsid w:val="005310F9"/>
    <w:rPr>
      <w:rFonts w:ascii="Wingdings" w:hAnsi="Wingdings"/>
    </w:rPr>
  </w:style>
  <w:style w:type="character" w:customStyle="1" w:styleId="WWCharLFO30LVL4">
    <w:name w:val="WW_CharLFO30LVL4"/>
    <w:rsid w:val="005310F9"/>
    <w:rPr>
      <w:rFonts w:ascii="Symbol" w:hAnsi="Symbol"/>
    </w:rPr>
  </w:style>
  <w:style w:type="character" w:customStyle="1" w:styleId="WWCharLFO30LVL5">
    <w:name w:val="WW_CharLFO30LVL5"/>
    <w:rsid w:val="005310F9"/>
    <w:rPr>
      <w:rFonts w:ascii="Courier New" w:hAnsi="Courier New" w:cs="Courier New"/>
    </w:rPr>
  </w:style>
  <w:style w:type="character" w:customStyle="1" w:styleId="WWCharLFO30LVL6">
    <w:name w:val="WW_CharLFO30LVL6"/>
    <w:rsid w:val="005310F9"/>
    <w:rPr>
      <w:rFonts w:ascii="Wingdings" w:hAnsi="Wingdings"/>
    </w:rPr>
  </w:style>
  <w:style w:type="character" w:customStyle="1" w:styleId="WWCharLFO30LVL7">
    <w:name w:val="WW_CharLFO30LVL7"/>
    <w:rsid w:val="005310F9"/>
    <w:rPr>
      <w:rFonts w:ascii="Symbol" w:hAnsi="Symbol"/>
    </w:rPr>
  </w:style>
  <w:style w:type="character" w:customStyle="1" w:styleId="WWCharLFO30LVL8">
    <w:name w:val="WW_CharLFO30LVL8"/>
    <w:rsid w:val="005310F9"/>
    <w:rPr>
      <w:rFonts w:ascii="Courier New" w:hAnsi="Courier New" w:cs="Courier New"/>
    </w:rPr>
  </w:style>
  <w:style w:type="character" w:customStyle="1" w:styleId="WWCharLFO30LVL9">
    <w:name w:val="WW_CharLFO30LVL9"/>
    <w:rsid w:val="005310F9"/>
    <w:rPr>
      <w:rFonts w:ascii="Wingdings" w:hAnsi="Wingdings"/>
    </w:rPr>
  </w:style>
  <w:style w:type="character" w:customStyle="1" w:styleId="WWCharLFO31LVL1">
    <w:name w:val="WW_CharLFO31LVL1"/>
    <w:rsid w:val="005310F9"/>
    <w:rPr>
      <w:rFonts w:ascii="Symbol" w:hAnsi="Symbol"/>
      <w:sz w:val="20"/>
    </w:rPr>
  </w:style>
  <w:style w:type="character" w:customStyle="1" w:styleId="WWCharLFO31LVL2">
    <w:name w:val="WW_CharLFO31LVL2"/>
    <w:rsid w:val="005310F9"/>
    <w:rPr>
      <w:rFonts w:ascii="Symbol" w:hAnsi="Symbol"/>
      <w:sz w:val="20"/>
    </w:rPr>
  </w:style>
  <w:style w:type="character" w:customStyle="1" w:styleId="WWCharLFO31LVL3">
    <w:name w:val="WW_CharLFO31LVL3"/>
    <w:rsid w:val="005310F9"/>
    <w:rPr>
      <w:rFonts w:ascii="Symbol" w:hAnsi="Symbol"/>
      <w:sz w:val="20"/>
    </w:rPr>
  </w:style>
  <w:style w:type="character" w:customStyle="1" w:styleId="WWCharLFO31LVL4">
    <w:name w:val="WW_CharLFO31LVL4"/>
    <w:rsid w:val="005310F9"/>
    <w:rPr>
      <w:rFonts w:ascii="Symbol" w:hAnsi="Symbol"/>
      <w:sz w:val="20"/>
    </w:rPr>
  </w:style>
  <w:style w:type="character" w:customStyle="1" w:styleId="WWCharLFO31LVL5">
    <w:name w:val="WW_CharLFO31LVL5"/>
    <w:rsid w:val="005310F9"/>
    <w:rPr>
      <w:rFonts w:ascii="Symbol" w:hAnsi="Symbol"/>
      <w:sz w:val="20"/>
    </w:rPr>
  </w:style>
  <w:style w:type="character" w:customStyle="1" w:styleId="WWCharLFO31LVL6">
    <w:name w:val="WW_CharLFO31LVL6"/>
    <w:rsid w:val="005310F9"/>
    <w:rPr>
      <w:rFonts w:ascii="Symbol" w:hAnsi="Symbol"/>
      <w:sz w:val="20"/>
    </w:rPr>
  </w:style>
  <w:style w:type="character" w:customStyle="1" w:styleId="WWCharLFO31LVL7">
    <w:name w:val="WW_CharLFO31LVL7"/>
    <w:rsid w:val="005310F9"/>
    <w:rPr>
      <w:rFonts w:ascii="Symbol" w:hAnsi="Symbol"/>
      <w:sz w:val="20"/>
    </w:rPr>
  </w:style>
  <w:style w:type="character" w:customStyle="1" w:styleId="WWCharLFO31LVL8">
    <w:name w:val="WW_CharLFO31LVL8"/>
    <w:rsid w:val="005310F9"/>
    <w:rPr>
      <w:rFonts w:ascii="Symbol" w:hAnsi="Symbol"/>
      <w:sz w:val="20"/>
    </w:rPr>
  </w:style>
  <w:style w:type="character" w:customStyle="1" w:styleId="WWCharLFO31LVL9">
    <w:name w:val="WW_CharLFO31LVL9"/>
    <w:rsid w:val="005310F9"/>
    <w:rPr>
      <w:rFonts w:ascii="Symbol" w:hAnsi="Symbol"/>
      <w:sz w:val="20"/>
    </w:rPr>
  </w:style>
  <w:style w:type="character" w:customStyle="1" w:styleId="WWCharLFO32LVL1">
    <w:name w:val="WW_CharLFO32LVL1"/>
    <w:rsid w:val="005310F9"/>
    <w:rPr>
      <w:rFonts w:ascii="Symbol" w:hAnsi="Symbol"/>
      <w:sz w:val="20"/>
    </w:rPr>
  </w:style>
  <w:style w:type="character" w:customStyle="1" w:styleId="WWCharLFO32LVL2">
    <w:name w:val="WW_CharLFO32LVL2"/>
    <w:rsid w:val="005310F9"/>
    <w:rPr>
      <w:rFonts w:ascii="Symbol" w:hAnsi="Symbol"/>
      <w:sz w:val="20"/>
    </w:rPr>
  </w:style>
  <w:style w:type="character" w:customStyle="1" w:styleId="WWCharLFO32LVL3">
    <w:name w:val="WW_CharLFO32LVL3"/>
    <w:rsid w:val="005310F9"/>
    <w:rPr>
      <w:rFonts w:ascii="Symbol" w:hAnsi="Symbol"/>
      <w:sz w:val="20"/>
    </w:rPr>
  </w:style>
  <w:style w:type="character" w:customStyle="1" w:styleId="WWCharLFO32LVL4">
    <w:name w:val="WW_CharLFO32LVL4"/>
    <w:rsid w:val="005310F9"/>
    <w:rPr>
      <w:rFonts w:ascii="Symbol" w:hAnsi="Symbol"/>
      <w:sz w:val="20"/>
    </w:rPr>
  </w:style>
  <w:style w:type="character" w:customStyle="1" w:styleId="WWCharLFO32LVL5">
    <w:name w:val="WW_CharLFO32LVL5"/>
    <w:rsid w:val="005310F9"/>
    <w:rPr>
      <w:rFonts w:ascii="Symbol" w:hAnsi="Symbol"/>
      <w:sz w:val="20"/>
    </w:rPr>
  </w:style>
  <w:style w:type="character" w:customStyle="1" w:styleId="WWCharLFO32LVL6">
    <w:name w:val="WW_CharLFO32LVL6"/>
    <w:rsid w:val="005310F9"/>
    <w:rPr>
      <w:rFonts w:ascii="Symbol" w:hAnsi="Symbol"/>
      <w:sz w:val="20"/>
    </w:rPr>
  </w:style>
  <w:style w:type="character" w:customStyle="1" w:styleId="WWCharLFO32LVL7">
    <w:name w:val="WW_CharLFO32LVL7"/>
    <w:rsid w:val="005310F9"/>
    <w:rPr>
      <w:rFonts w:ascii="Symbol" w:hAnsi="Symbol"/>
      <w:sz w:val="20"/>
    </w:rPr>
  </w:style>
  <w:style w:type="character" w:customStyle="1" w:styleId="WWCharLFO32LVL8">
    <w:name w:val="WW_CharLFO32LVL8"/>
    <w:rsid w:val="005310F9"/>
    <w:rPr>
      <w:rFonts w:ascii="Symbol" w:hAnsi="Symbol"/>
      <w:sz w:val="20"/>
    </w:rPr>
  </w:style>
  <w:style w:type="character" w:customStyle="1" w:styleId="WWCharLFO32LVL9">
    <w:name w:val="WW_CharLFO32LVL9"/>
    <w:rsid w:val="005310F9"/>
    <w:rPr>
      <w:rFonts w:ascii="Symbol" w:hAnsi="Symbol"/>
      <w:sz w:val="20"/>
    </w:rPr>
  </w:style>
  <w:style w:type="character" w:customStyle="1" w:styleId="WWCharLFO33LVL1">
    <w:name w:val="WW_CharLFO33LVL1"/>
    <w:rsid w:val="005310F9"/>
    <w:rPr>
      <w:rFonts w:ascii="Symbol" w:hAnsi="Symbol"/>
      <w:sz w:val="20"/>
    </w:rPr>
  </w:style>
  <w:style w:type="character" w:customStyle="1" w:styleId="WWCharLFO33LVL2">
    <w:name w:val="WW_CharLFO33LVL2"/>
    <w:rsid w:val="005310F9"/>
    <w:rPr>
      <w:rFonts w:ascii="Symbol" w:hAnsi="Symbol"/>
      <w:sz w:val="20"/>
    </w:rPr>
  </w:style>
  <w:style w:type="character" w:customStyle="1" w:styleId="WWCharLFO33LVL3">
    <w:name w:val="WW_CharLFO33LVL3"/>
    <w:rsid w:val="005310F9"/>
    <w:rPr>
      <w:rFonts w:ascii="Symbol" w:hAnsi="Symbol"/>
      <w:sz w:val="20"/>
    </w:rPr>
  </w:style>
  <w:style w:type="character" w:customStyle="1" w:styleId="WWCharLFO33LVL4">
    <w:name w:val="WW_CharLFO33LVL4"/>
    <w:rsid w:val="005310F9"/>
    <w:rPr>
      <w:rFonts w:ascii="Symbol" w:hAnsi="Symbol"/>
      <w:sz w:val="20"/>
    </w:rPr>
  </w:style>
  <w:style w:type="character" w:customStyle="1" w:styleId="WWCharLFO33LVL5">
    <w:name w:val="WW_CharLFO33LVL5"/>
    <w:rsid w:val="005310F9"/>
    <w:rPr>
      <w:rFonts w:ascii="Symbol" w:hAnsi="Symbol"/>
      <w:sz w:val="20"/>
    </w:rPr>
  </w:style>
  <w:style w:type="character" w:customStyle="1" w:styleId="WWCharLFO33LVL6">
    <w:name w:val="WW_CharLFO33LVL6"/>
    <w:rsid w:val="005310F9"/>
    <w:rPr>
      <w:rFonts w:ascii="Symbol" w:hAnsi="Symbol"/>
      <w:sz w:val="20"/>
    </w:rPr>
  </w:style>
  <w:style w:type="character" w:customStyle="1" w:styleId="WWCharLFO33LVL7">
    <w:name w:val="WW_CharLFO33LVL7"/>
    <w:rsid w:val="005310F9"/>
    <w:rPr>
      <w:rFonts w:ascii="Symbol" w:hAnsi="Symbol"/>
      <w:sz w:val="20"/>
    </w:rPr>
  </w:style>
  <w:style w:type="character" w:customStyle="1" w:styleId="WWCharLFO33LVL8">
    <w:name w:val="WW_CharLFO33LVL8"/>
    <w:rsid w:val="005310F9"/>
    <w:rPr>
      <w:rFonts w:ascii="Symbol" w:hAnsi="Symbol"/>
      <w:sz w:val="20"/>
    </w:rPr>
  </w:style>
  <w:style w:type="character" w:customStyle="1" w:styleId="WWCharLFO33LVL9">
    <w:name w:val="WW_CharLFO33LVL9"/>
    <w:rsid w:val="005310F9"/>
    <w:rPr>
      <w:rFonts w:ascii="Symbol" w:hAnsi="Symbol"/>
      <w:sz w:val="20"/>
    </w:rPr>
  </w:style>
  <w:style w:type="character" w:customStyle="1" w:styleId="WWCharLFO34LVL1">
    <w:name w:val="WW_CharLFO34LVL1"/>
    <w:rsid w:val="005310F9"/>
    <w:rPr>
      <w:rFonts w:ascii="Symbol" w:hAnsi="Symbol"/>
      <w:sz w:val="20"/>
    </w:rPr>
  </w:style>
  <w:style w:type="character" w:customStyle="1" w:styleId="WWCharLFO34LVL2">
    <w:name w:val="WW_CharLFO34LVL2"/>
    <w:rsid w:val="005310F9"/>
    <w:rPr>
      <w:rFonts w:ascii="Symbol" w:hAnsi="Symbol"/>
      <w:sz w:val="20"/>
    </w:rPr>
  </w:style>
  <w:style w:type="character" w:customStyle="1" w:styleId="WWCharLFO34LVL3">
    <w:name w:val="WW_CharLFO34LVL3"/>
    <w:rsid w:val="005310F9"/>
    <w:rPr>
      <w:rFonts w:ascii="Symbol" w:hAnsi="Symbol"/>
      <w:sz w:val="20"/>
    </w:rPr>
  </w:style>
  <w:style w:type="character" w:customStyle="1" w:styleId="WWCharLFO34LVL4">
    <w:name w:val="WW_CharLFO34LVL4"/>
    <w:rsid w:val="005310F9"/>
    <w:rPr>
      <w:rFonts w:ascii="Symbol" w:hAnsi="Symbol"/>
      <w:sz w:val="20"/>
    </w:rPr>
  </w:style>
  <w:style w:type="character" w:customStyle="1" w:styleId="WWCharLFO34LVL5">
    <w:name w:val="WW_CharLFO34LVL5"/>
    <w:rsid w:val="005310F9"/>
    <w:rPr>
      <w:rFonts w:ascii="Symbol" w:hAnsi="Symbol"/>
      <w:sz w:val="20"/>
    </w:rPr>
  </w:style>
  <w:style w:type="character" w:customStyle="1" w:styleId="WWCharLFO34LVL6">
    <w:name w:val="WW_CharLFO34LVL6"/>
    <w:rsid w:val="005310F9"/>
    <w:rPr>
      <w:rFonts w:ascii="Symbol" w:hAnsi="Symbol"/>
      <w:sz w:val="20"/>
    </w:rPr>
  </w:style>
  <w:style w:type="character" w:customStyle="1" w:styleId="WWCharLFO34LVL7">
    <w:name w:val="WW_CharLFO34LVL7"/>
    <w:rsid w:val="005310F9"/>
    <w:rPr>
      <w:rFonts w:ascii="Symbol" w:hAnsi="Symbol"/>
      <w:sz w:val="20"/>
    </w:rPr>
  </w:style>
  <w:style w:type="character" w:customStyle="1" w:styleId="WWCharLFO34LVL8">
    <w:name w:val="WW_CharLFO34LVL8"/>
    <w:rsid w:val="005310F9"/>
    <w:rPr>
      <w:rFonts w:ascii="Symbol" w:hAnsi="Symbol"/>
      <w:sz w:val="20"/>
    </w:rPr>
  </w:style>
  <w:style w:type="character" w:customStyle="1" w:styleId="WWCharLFO34LVL9">
    <w:name w:val="WW_CharLFO34LVL9"/>
    <w:rsid w:val="005310F9"/>
    <w:rPr>
      <w:rFonts w:ascii="Symbol" w:hAnsi="Symbol"/>
      <w:sz w:val="20"/>
    </w:rPr>
  </w:style>
  <w:style w:type="character" w:customStyle="1" w:styleId="WWCharLFO35LVL1">
    <w:name w:val="WW_CharLFO35LVL1"/>
    <w:rsid w:val="005310F9"/>
    <w:rPr>
      <w:rFonts w:ascii="Symbol" w:hAnsi="Symbol"/>
      <w:sz w:val="20"/>
    </w:rPr>
  </w:style>
  <w:style w:type="character" w:customStyle="1" w:styleId="WWCharLFO35LVL2">
    <w:name w:val="WW_CharLFO35LVL2"/>
    <w:rsid w:val="005310F9"/>
    <w:rPr>
      <w:rFonts w:ascii="Symbol" w:hAnsi="Symbol"/>
      <w:sz w:val="20"/>
    </w:rPr>
  </w:style>
  <w:style w:type="character" w:customStyle="1" w:styleId="WWCharLFO35LVL3">
    <w:name w:val="WW_CharLFO35LVL3"/>
    <w:rsid w:val="005310F9"/>
    <w:rPr>
      <w:rFonts w:ascii="Symbol" w:hAnsi="Symbol"/>
      <w:sz w:val="20"/>
    </w:rPr>
  </w:style>
  <w:style w:type="character" w:customStyle="1" w:styleId="WWCharLFO35LVL4">
    <w:name w:val="WW_CharLFO35LVL4"/>
    <w:rsid w:val="005310F9"/>
    <w:rPr>
      <w:rFonts w:ascii="Symbol" w:hAnsi="Symbol"/>
      <w:sz w:val="20"/>
    </w:rPr>
  </w:style>
  <w:style w:type="character" w:customStyle="1" w:styleId="WWCharLFO35LVL5">
    <w:name w:val="WW_CharLFO35LVL5"/>
    <w:rsid w:val="005310F9"/>
    <w:rPr>
      <w:rFonts w:ascii="Symbol" w:hAnsi="Symbol"/>
      <w:sz w:val="20"/>
    </w:rPr>
  </w:style>
  <w:style w:type="character" w:customStyle="1" w:styleId="WWCharLFO35LVL6">
    <w:name w:val="WW_CharLFO35LVL6"/>
    <w:rsid w:val="005310F9"/>
    <w:rPr>
      <w:rFonts w:ascii="Symbol" w:hAnsi="Symbol"/>
      <w:sz w:val="20"/>
    </w:rPr>
  </w:style>
  <w:style w:type="character" w:customStyle="1" w:styleId="WWCharLFO35LVL7">
    <w:name w:val="WW_CharLFO35LVL7"/>
    <w:rsid w:val="005310F9"/>
    <w:rPr>
      <w:rFonts w:ascii="Symbol" w:hAnsi="Symbol"/>
      <w:sz w:val="20"/>
    </w:rPr>
  </w:style>
  <w:style w:type="character" w:customStyle="1" w:styleId="WWCharLFO35LVL8">
    <w:name w:val="WW_CharLFO35LVL8"/>
    <w:rsid w:val="005310F9"/>
    <w:rPr>
      <w:rFonts w:ascii="Symbol" w:hAnsi="Symbol"/>
      <w:sz w:val="20"/>
    </w:rPr>
  </w:style>
  <w:style w:type="character" w:customStyle="1" w:styleId="WWCharLFO35LVL9">
    <w:name w:val="WW_CharLFO35LVL9"/>
    <w:rsid w:val="005310F9"/>
    <w:rPr>
      <w:rFonts w:ascii="Symbol" w:hAnsi="Symbol"/>
      <w:sz w:val="20"/>
    </w:rPr>
  </w:style>
  <w:style w:type="character" w:customStyle="1" w:styleId="WWCharLFO37LVL1">
    <w:name w:val="WW_CharLFO37LVL1"/>
    <w:rsid w:val="005310F9"/>
    <w:rPr>
      <w:rFonts w:ascii="Symbol" w:hAnsi="Symbol"/>
      <w:sz w:val="20"/>
    </w:rPr>
  </w:style>
  <w:style w:type="character" w:customStyle="1" w:styleId="WWCharLFO37LVL2">
    <w:name w:val="WW_CharLFO37LVL2"/>
    <w:rsid w:val="005310F9"/>
    <w:rPr>
      <w:rFonts w:ascii="Symbol" w:hAnsi="Symbol"/>
      <w:sz w:val="20"/>
    </w:rPr>
  </w:style>
  <w:style w:type="character" w:customStyle="1" w:styleId="WWCharLFO37LVL3">
    <w:name w:val="WW_CharLFO37LVL3"/>
    <w:rsid w:val="005310F9"/>
    <w:rPr>
      <w:rFonts w:ascii="Symbol" w:hAnsi="Symbol"/>
      <w:sz w:val="20"/>
    </w:rPr>
  </w:style>
  <w:style w:type="character" w:customStyle="1" w:styleId="WWCharLFO37LVL4">
    <w:name w:val="WW_CharLFO37LVL4"/>
    <w:rsid w:val="005310F9"/>
    <w:rPr>
      <w:rFonts w:ascii="Symbol" w:hAnsi="Symbol"/>
      <w:sz w:val="20"/>
    </w:rPr>
  </w:style>
  <w:style w:type="character" w:customStyle="1" w:styleId="WWCharLFO37LVL5">
    <w:name w:val="WW_CharLFO37LVL5"/>
    <w:rsid w:val="005310F9"/>
    <w:rPr>
      <w:rFonts w:ascii="Symbol" w:hAnsi="Symbol"/>
      <w:sz w:val="20"/>
    </w:rPr>
  </w:style>
  <w:style w:type="character" w:customStyle="1" w:styleId="WWCharLFO37LVL6">
    <w:name w:val="WW_CharLFO37LVL6"/>
    <w:rsid w:val="005310F9"/>
    <w:rPr>
      <w:rFonts w:ascii="Symbol" w:hAnsi="Symbol"/>
      <w:sz w:val="20"/>
    </w:rPr>
  </w:style>
  <w:style w:type="character" w:customStyle="1" w:styleId="WWCharLFO37LVL7">
    <w:name w:val="WW_CharLFO37LVL7"/>
    <w:rsid w:val="005310F9"/>
    <w:rPr>
      <w:rFonts w:ascii="Symbol" w:hAnsi="Symbol"/>
      <w:sz w:val="20"/>
    </w:rPr>
  </w:style>
  <w:style w:type="character" w:customStyle="1" w:styleId="WWCharLFO37LVL8">
    <w:name w:val="WW_CharLFO37LVL8"/>
    <w:rsid w:val="005310F9"/>
    <w:rPr>
      <w:rFonts w:ascii="Symbol" w:hAnsi="Symbol"/>
      <w:sz w:val="20"/>
    </w:rPr>
  </w:style>
  <w:style w:type="character" w:customStyle="1" w:styleId="WWCharLFO37LVL9">
    <w:name w:val="WW_CharLFO37LVL9"/>
    <w:rsid w:val="005310F9"/>
    <w:rPr>
      <w:rFonts w:ascii="Symbol" w:hAnsi="Symbol"/>
      <w:sz w:val="20"/>
    </w:rPr>
  </w:style>
  <w:style w:type="character" w:customStyle="1" w:styleId="WWCharLFO39LVL1">
    <w:name w:val="WW_CharLFO39LVL1"/>
    <w:rsid w:val="005310F9"/>
    <w:rPr>
      <w:rFonts w:ascii="Symbol" w:hAnsi="Symbol"/>
      <w:sz w:val="20"/>
    </w:rPr>
  </w:style>
  <w:style w:type="character" w:customStyle="1" w:styleId="WWCharLFO39LVL2">
    <w:name w:val="WW_CharLFO39LVL2"/>
    <w:rsid w:val="005310F9"/>
    <w:rPr>
      <w:rFonts w:ascii="Symbol" w:hAnsi="Symbol"/>
      <w:sz w:val="20"/>
    </w:rPr>
  </w:style>
  <w:style w:type="character" w:customStyle="1" w:styleId="WWCharLFO39LVL3">
    <w:name w:val="WW_CharLFO39LVL3"/>
    <w:rsid w:val="005310F9"/>
    <w:rPr>
      <w:rFonts w:ascii="Symbol" w:hAnsi="Symbol"/>
      <w:sz w:val="20"/>
    </w:rPr>
  </w:style>
  <w:style w:type="character" w:customStyle="1" w:styleId="WWCharLFO39LVL4">
    <w:name w:val="WW_CharLFO39LVL4"/>
    <w:rsid w:val="005310F9"/>
    <w:rPr>
      <w:rFonts w:ascii="Symbol" w:hAnsi="Symbol"/>
      <w:sz w:val="20"/>
    </w:rPr>
  </w:style>
  <w:style w:type="character" w:customStyle="1" w:styleId="WWCharLFO39LVL5">
    <w:name w:val="WW_CharLFO39LVL5"/>
    <w:rsid w:val="005310F9"/>
    <w:rPr>
      <w:rFonts w:ascii="Symbol" w:hAnsi="Symbol"/>
      <w:sz w:val="20"/>
    </w:rPr>
  </w:style>
  <w:style w:type="character" w:customStyle="1" w:styleId="WWCharLFO39LVL6">
    <w:name w:val="WW_CharLFO39LVL6"/>
    <w:rsid w:val="005310F9"/>
    <w:rPr>
      <w:rFonts w:ascii="Symbol" w:hAnsi="Symbol"/>
      <w:sz w:val="20"/>
    </w:rPr>
  </w:style>
  <w:style w:type="character" w:customStyle="1" w:styleId="WWCharLFO39LVL7">
    <w:name w:val="WW_CharLFO39LVL7"/>
    <w:rsid w:val="005310F9"/>
    <w:rPr>
      <w:rFonts w:ascii="Symbol" w:hAnsi="Symbol"/>
      <w:sz w:val="20"/>
    </w:rPr>
  </w:style>
  <w:style w:type="character" w:customStyle="1" w:styleId="WWCharLFO39LVL8">
    <w:name w:val="WW_CharLFO39LVL8"/>
    <w:rsid w:val="005310F9"/>
    <w:rPr>
      <w:rFonts w:ascii="Symbol" w:hAnsi="Symbol"/>
      <w:sz w:val="20"/>
    </w:rPr>
  </w:style>
  <w:style w:type="character" w:customStyle="1" w:styleId="WWCharLFO39LVL9">
    <w:name w:val="WW_CharLFO39LVL9"/>
    <w:rsid w:val="005310F9"/>
    <w:rPr>
      <w:rFonts w:ascii="Symbol" w:hAnsi="Symbol"/>
      <w:sz w:val="20"/>
    </w:rPr>
  </w:style>
  <w:style w:type="character" w:customStyle="1" w:styleId="WWCharLFO41LVL1">
    <w:name w:val="WW_CharLFO41LVL1"/>
    <w:rsid w:val="005310F9"/>
    <w:rPr>
      <w:rFonts w:ascii="Symbol" w:hAnsi="Symbol"/>
      <w:sz w:val="20"/>
    </w:rPr>
  </w:style>
  <w:style w:type="character" w:customStyle="1" w:styleId="WWCharLFO41LVL2">
    <w:name w:val="WW_CharLFO41LVL2"/>
    <w:rsid w:val="005310F9"/>
    <w:rPr>
      <w:rFonts w:ascii="Symbol" w:hAnsi="Symbol"/>
      <w:sz w:val="20"/>
    </w:rPr>
  </w:style>
  <w:style w:type="character" w:customStyle="1" w:styleId="WWCharLFO41LVL3">
    <w:name w:val="WW_CharLFO41LVL3"/>
    <w:rsid w:val="005310F9"/>
    <w:rPr>
      <w:rFonts w:ascii="Symbol" w:hAnsi="Symbol"/>
      <w:sz w:val="20"/>
    </w:rPr>
  </w:style>
  <w:style w:type="character" w:customStyle="1" w:styleId="WWCharLFO41LVL4">
    <w:name w:val="WW_CharLFO41LVL4"/>
    <w:rsid w:val="005310F9"/>
    <w:rPr>
      <w:rFonts w:ascii="Symbol" w:hAnsi="Symbol"/>
      <w:sz w:val="20"/>
    </w:rPr>
  </w:style>
  <w:style w:type="character" w:customStyle="1" w:styleId="WWCharLFO41LVL5">
    <w:name w:val="WW_CharLFO41LVL5"/>
    <w:rsid w:val="005310F9"/>
    <w:rPr>
      <w:rFonts w:ascii="Symbol" w:hAnsi="Symbol"/>
      <w:sz w:val="20"/>
    </w:rPr>
  </w:style>
  <w:style w:type="character" w:customStyle="1" w:styleId="WWCharLFO41LVL6">
    <w:name w:val="WW_CharLFO41LVL6"/>
    <w:rsid w:val="005310F9"/>
    <w:rPr>
      <w:rFonts w:ascii="Symbol" w:hAnsi="Symbol"/>
      <w:sz w:val="20"/>
    </w:rPr>
  </w:style>
  <w:style w:type="character" w:customStyle="1" w:styleId="WWCharLFO41LVL7">
    <w:name w:val="WW_CharLFO41LVL7"/>
    <w:rsid w:val="005310F9"/>
    <w:rPr>
      <w:rFonts w:ascii="Symbol" w:hAnsi="Symbol"/>
      <w:sz w:val="20"/>
    </w:rPr>
  </w:style>
  <w:style w:type="character" w:customStyle="1" w:styleId="WWCharLFO41LVL8">
    <w:name w:val="WW_CharLFO41LVL8"/>
    <w:rsid w:val="005310F9"/>
    <w:rPr>
      <w:rFonts w:ascii="Symbol" w:hAnsi="Symbol"/>
      <w:sz w:val="20"/>
    </w:rPr>
  </w:style>
  <w:style w:type="character" w:customStyle="1" w:styleId="WWCharLFO41LVL9">
    <w:name w:val="WW_CharLFO41LVL9"/>
    <w:rsid w:val="005310F9"/>
    <w:rPr>
      <w:rFonts w:ascii="Symbol" w:hAnsi="Symbol"/>
      <w:sz w:val="20"/>
    </w:rPr>
  </w:style>
  <w:style w:type="character" w:customStyle="1" w:styleId="WWCharLFO43LVL1">
    <w:name w:val="WW_CharLFO43LVL1"/>
    <w:rsid w:val="005310F9"/>
    <w:rPr>
      <w:rFonts w:ascii="Symbol" w:hAnsi="Symbol"/>
      <w:sz w:val="20"/>
    </w:rPr>
  </w:style>
  <w:style w:type="character" w:customStyle="1" w:styleId="WWCharLFO43LVL2">
    <w:name w:val="WW_CharLFO43LVL2"/>
    <w:rsid w:val="005310F9"/>
    <w:rPr>
      <w:rFonts w:ascii="Symbol" w:hAnsi="Symbol"/>
      <w:sz w:val="20"/>
    </w:rPr>
  </w:style>
  <w:style w:type="character" w:customStyle="1" w:styleId="WWCharLFO43LVL3">
    <w:name w:val="WW_CharLFO43LVL3"/>
    <w:rsid w:val="005310F9"/>
    <w:rPr>
      <w:rFonts w:ascii="Symbol" w:hAnsi="Symbol"/>
      <w:sz w:val="20"/>
    </w:rPr>
  </w:style>
  <w:style w:type="character" w:customStyle="1" w:styleId="WWCharLFO43LVL4">
    <w:name w:val="WW_CharLFO43LVL4"/>
    <w:rsid w:val="005310F9"/>
    <w:rPr>
      <w:rFonts w:ascii="Symbol" w:hAnsi="Symbol"/>
      <w:sz w:val="20"/>
    </w:rPr>
  </w:style>
  <w:style w:type="character" w:customStyle="1" w:styleId="WWCharLFO43LVL5">
    <w:name w:val="WW_CharLFO43LVL5"/>
    <w:rsid w:val="005310F9"/>
    <w:rPr>
      <w:rFonts w:ascii="Symbol" w:hAnsi="Symbol"/>
      <w:sz w:val="20"/>
    </w:rPr>
  </w:style>
  <w:style w:type="character" w:customStyle="1" w:styleId="WWCharLFO43LVL6">
    <w:name w:val="WW_CharLFO43LVL6"/>
    <w:rsid w:val="005310F9"/>
    <w:rPr>
      <w:rFonts w:ascii="Symbol" w:hAnsi="Symbol"/>
      <w:sz w:val="20"/>
    </w:rPr>
  </w:style>
  <w:style w:type="character" w:customStyle="1" w:styleId="WWCharLFO43LVL7">
    <w:name w:val="WW_CharLFO43LVL7"/>
    <w:rsid w:val="005310F9"/>
    <w:rPr>
      <w:rFonts w:ascii="Symbol" w:hAnsi="Symbol"/>
      <w:sz w:val="20"/>
    </w:rPr>
  </w:style>
  <w:style w:type="character" w:customStyle="1" w:styleId="WWCharLFO43LVL8">
    <w:name w:val="WW_CharLFO43LVL8"/>
    <w:rsid w:val="005310F9"/>
    <w:rPr>
      <w:rFonts w:ascii="Symbol" w:hAnsi="Symbol"/>
      <w:sz w:val="20"/>
    </w:rPr>
  </w:style>
  <w:style w:type="character" w:customStyle="1" w:styleId="WWCharLFO43LVL9">
    <w:name w:val="WW_CharLFO43LVL9"/>
    <w:rsid w:val="005310F9"/>
    <w:rPr>
      <w:rFonts w:ascii="Symbol" w:hAnsi="Symbol"/>
      <w:sz w:val="20"/>
    </w:rPr>
  </w:style>
  <w:style w:type="character" w:customStyle="1" w:styleId="WWCharLFO44LVL1">
    <w:name w:val="WW_CharLFO44LVL1"/>
    <w:rsid w:val="005310F9"/>
    <w:rPr>
      <w:rFonts w:ascii="Symbol" w:hAnsi="Symbol"/>
      <w:sz w:val="20"/>
    </w:rPr>
  </w:style>
  <w:style w:type="character" w:customStyle="1" w:styleId="WWCharLFO44LVL2">
    <w:name w:val="WW_CharLFO44LVL2"/>
    <w:rsid w:val="005310F9"/>
    <w:rPr>
      <w:rFonts w:ascii="Symbol" w:hAnsi="Symbol"/>
      <w:sz w:val="20"/>
    </w:rPr>
  </w:style>
  <w:style w:type="character" w:customStyle="1" w:styleId="WWCharLFO44LVL3">
    <w:name w:val="WW_CharLFO44LVL3"/>
    <w:rsid w:val="005310F9"/>
    <w:rPr>
      <w:rFonts w:ascii="Symbol" w:hAnsi="Symbol"/>
      <w:sz w:val="20"/>
    </w:rPr>
  </w:style>
  <w:style w:type="character" w:customStyle="1" w:styleId="WWCharLFO44LVL4">
    <w:name w:val="WW_CharLFO44LVL4"/>
    <w:rsid w:val="005310F9"/>
    <w:rPr>
      <w:rFonts w:ascii="Symbol" w:hAnsi="Symbol"/>
      <w:sz w:val="20"/>
    </w:rPr>
  </w:style>
  <w:style w:type="character" w:customStyle="1" w:styleId="WWCharLFO44LVL5">
    <w:name w:val="WW_CharLFO44LVL5"/>
    <w:rsid w:val="005310F9"/>
    <w:rPr>
      <w:rFonts w:ascii="Symbol" w:hAnsi="Symbol"/>
      <w:sz w:val="20"/>
    </w:rPr>
  </w:style>
  <w:style w:type="character" w:customStyle="1" w:styleId="WWCharLFO44LVL6">
    <w:name w:val="WW_CharLFO44LVL6"/>
    <w:rsid w:val="005310F9"/>
    <w:rPr>
      <w:rFonts w:ascii="Symbol" w:hAnsi="Symbol"/>
      <w:sz w:val="20"/>
    </w:rPr>
  </w:style>
  <w:style w:type="character" w:customStyle="1" w:styleId="WWCharLFO44LVL7">
    <w:name w:val="WW_CharLFO44LVL7"/>
    <w:rsid w:val="005310F9"/>
    <w:rPr>
      <w:rFonts w:ascii="Symbol" w:hAnsi="Symbol"/>
      <w:sz w:val="20"/>
    </w:rPr>
  </w:style>
  <w:style w:type="character" w:customStyle="1" w:styleId="WWCharLFO44LVL8">
    <w:name w:val="WW_CharLFO44LVL8"/>
    <w:rsid w:val="005310F9"/>
    <w:rPr>
      <w:rFonts w:ascii="Symbol" w:hAnsi="Symbol"/>
      <w:sz w:val="20"/>
    </w:rPr>
  </w:style>
  <w:style w:type="character" w:customStyle="1" w:styleId="WWCharLFO44LVL9">
    <w:name w:val="WW_CharLFO44LVL9"/>
    <w:rsid w:val="005310F9"/>
    <w:rPr>
      <w:rFonts w:ascii="Symbol" w:hAnsi="Symbol"/>
      <w:sz w:val="20"/>
    </w:rPr>
  </w:style>
  <w:style w:type="character" w:customStyle="1" w:styleId="WWCharLFO46LVL1">
    <w:name w:val="WW_CharLFO46LVL1"/>
    <w:rsid w:val="005310F9"/>
    <w:rPr>
      <w:rFonts w:ascii="Symbol" w:hAnsi="Symbol"/>
      <w:sz w:val="20"/>
    </w:rPr>
  </w:style>
  <w:style w:type="character" w:customStyle="1" w:styleId="WWCharLFO46LVL2">
    <w:name w:val="WW_CharLFO46LVL2"/>
    <w:rsid w:val="005310F9"/>
    <w:rPr>
      <w:rFonts w:ascii="Symbol" w:hAnsi="Symbol"/>
      <w:sz w:val="20"/>
    </w:rPr>
  </w:style>
  <w:style w:type="character" w:customStyle="1" w:styleId="WWCharLFO46LVL3">
    <w:name w:val="WW_CharLFO46LVL3"/>
    <w:rsid w:val="005310F9"/>
    <w:rPr>
      <w:rFonts w:ascii="Symbol" w:hAnsi="Symbol"/>
      <w:sz w:val="20"/>
    </w:rPr>
  </w:style>
  <w:style w:type="character" w:customStyle="1" w:styleId="WWCharLFO46LVL4">
    <w:name w:val="WW_CharLFO46LVL4"/>
    <w:rsid w:val="005310F9"/>
    <w:rPr>
      <w:rFonts w:ascii="Symbol" w:hAnsi="Symbol"/>
      <w:sz w:val="20"/>
    </w:rPr>
  </w:style>
  <w:style w:type="character" w:customStyle="1" w:styleId="WWCharLFO46LVL5">
    <w:name w:val="WW_CharLFO46LVL5"/>
    <w:rsid w:val="005310F9"/>
    <w:rPr>
      <w:rFonts w:ascii="Symbol" w:hAnsi="Symbol"/>
      <w:sz w:val="20"/>
    </w:rPr>
  </w:style>
  <w:style w:type="character" w:customStyle="1" w:styleId="WWCharLFO46LVL6">
    <w:name w:val="WW_CharLFO46LVL6"/>
    <w:rsid w:val="005310F9"/>
    <w:rPr>
      <w:rFonts w:ascii="Symbol" w:hAnsi="Symbol"/>
      <w:sz w:val="20"/>
    </w:rPr>
  </w:style>
  <w:style w:type="character" w:customStyle="1" w:styleId="WWCharLFO46LVL7">
    <w:name w:val="WW_CharLFO46LVL7"/>
    <w:rsid w:val="005310F9"/>
    <w:rPr>
      <w:rFonts w:ascii="Symbol" w:hAnsi="Symbol"/>
      <w:sz w:val="20"/>
    </w:rPr>
  </w:style>
  <w:style w:type="character" w:customStyle="1" w:styleId="WWCharLFO46LVL8">
    <w:name w:val="WW_CharLFO46LVL8"/>
    <w:rsid w:val="005310F9"/>
    <w:rPr>
      <w:rFonts w:ascii="Symbol" w:hAnsi="Symbol"/>
      <w:sz w:val="20"/>
    </w:rPr>
  </w:style>
  <w:style w:type="character" w:customStyle="1" w:styleId="WWCharLFO46LVL9">
    <w:name w:val="WW_CharLFO46LVL9"/>
    <w:rsid w:val="005310F9"/>
    <w:rPr>
      <w:rFonts w:ascii="Symbol" w:hAnsi="Symbol"/>
      <w:sz w:val="20"/>
    </w:rPr>
  </w:style>
  <w:style w:type="character" w:customStyle="1" w:styleId="WWCharLFO48LVL1">
    <w:name w:val="WW_CharLFO48LVL1"/>
    <w:rsid w:val="005310F9"/>
    <w:rPr>
      <w:rFonts w:ascii="Symbol" w:hAnsi="Symbol"/>
      <w:sz w:val="20"/>
    </w:rPr>
  </w:style>
  <w:style w:type="character" w:customStyle="1" w:styleId="WWCharLFO48LVL2">
    <w:name w:val="WW_CharLFO48LVL2"/>
    <w:rsid w:val="005310F9"/>
    <w:rPr>
      <w:rFonts w:ascii="Symbol" w:hAnsi="Symbol"/>
      <w:sz w:val="20"/>
    </w:rPr>
  </w:style>
  <w:style w:type="character" w:customStyle="1" w:styleId="WWCharLFO48LVL3">
    <w:name w:val="WW_CharLFO48LVL3"/>
    <w:rsid w:val="005310F9"/>
    <w:rPr>
      <w:rFonts w:ascii="Symbol" w:hAnsi="Symbol"/>
      <w:sz w:val="20"/>
    </w:rPr>
  </w:style>
  <w:style w:type="character" w:customStyle="1" w:styleId="WWCharLFO48LVL4">
    <w:name w:val="WW_CharLFO48LVL4"/>
    <w:rsid w:val="005310F9"/>
    <w:rPr>
      <w:rFonts w:ascii="Symbol" w:hAnsi="Symbol"/>
      <w:sz w:val="20"/>
    </w:rPr>
  </w:style>
  <w:style w:type="character" w:customStyle="1" w:styleId="WWCharLFO48LVL5">
    <w:name w:val="WW_CharLFO48LVL5"/>
    <w:rsid w:val="005310F9"/>
    <w:rPr>
      <w:rFonts w:ascii="Symbol" w:hAnsi="Symbol"/>
      <w:sz w:val="20"/>
    </w:rPr>
  </w:style>
  <w:style w:type="character" w:customStyle="1" w:styleId="WWCharLFO48LVL6">
    <w:name w:val="WW_CharLFO48LVL6"/>
    <w:rsid w:val="005310F9"/>
    <w:rPr>
      <w:rFonts w:ascii="Symbol" w:hAnsi="Symbol"/>
      <w:sz w:val="20"/>
    </w:rPr>
  </w:style>
  <w:style w:type="character" w:customStyle="1" w:styleId="WWCharLFO48LVL7">
    <w:name w:val="WW_CharLFO48LVL7"/>
    <w:rsid w:val="005310F9"/>
    <w:rPr>
      <w:rFonts w:ascii="Symbol" w:hAnsi="Symbol"/>
      <w:sz w:val="20"/>
    </w:rPr>
  </w:style>
  <w:style w:type="character" w:customStyle="1" w:styleId="WWCharLFO48LVL8">
    <w:name w:val="WW_CharLFO48LVL8"/>
    <w:rsid w:val="005310F9"/>
    <w:rPr>
      <w:rFonts w:ascii="Symbol" w:hAnsi="Symbol"/>
      <w:sz w:val="20"/>
    </w:rPr>
  </w:style>
  <w:style w:type="character" w:customStyle="1" w:styleId="WWCharLFO48LVL9">
    <w:name w:val="WW_CharLFO48LVL9"/>
    <w:rsid w:val="005310F9"/>
    <w:rPr>
      <w:rFonts w:ascii="Symbol" w:hAnsi="Symbol"/>
      <w:sz w:val="20"/>
    </w:rPr>
  </w:style>
  <w:style w:type="character" w:customStyle="1" w:styleId="WWCharLFO50LVL1">
    <w:name w:val="WW_CharLFO50LVL1"/>
    <w:rsid w:val="005310F9"/>
    <w:rPr>
      <w:rFonts w:ascii="Symbol" w:hAnsi="Symbol"/>
      <w:sz w:val="20"/>
    </w:rPr>
  </w:style>
  <w:style w:type="character" w:customStyle="1" w:styleId="WWCharLFO50LVL2">
    <w:name w:val="WW_CharLFO50LVL2"/>
    <w:rsid w:val="005310F9"/>
    <w:rPr>
      <w:rFonts w:ascii="Symbol" w:hAnsi="Symbol"/>
      <w:sz w:val="20"/>
    </w:rPr>
  </w:style>
  <w:style w:type="character" w:customStyle="1" w:styleId="WWCharLFO50LVL3">
    <w:name w:val="WW_CharLFO50LVL3"/>
    <w:rsid w:val="005310F9"/>
    <w:rPr>
      <w:rFonts w:ascii="Symbol" w:hAnsi="Symbol"/>
      <w:sz w:val="20"/>
    </w:rPr>
  </w:style>
  <w:style w:type="character" w:customStyle="1" w:styleId="WWCharLFO50LVL4">
    <w:name w:val="WW_CharLFO50LVL4"/>
    <w:rsid w:val="005310F9"/>
    <w:rPr>
      <w:rFonts w:ascii="Symbol" w:hAnsi="Symbol"/>
      <w:sz w:val="20"/>
    </w:rPr>
  </w:style>
  <w:style w:type="character" w:customStyle="1" w:styleId="WWCharLFO50LVL5">
    <w:name w:val="WW_CharLFO50LVL5"/>
    <w:rsid w:val="005310F9"/>
    <w:rPr>
      <w:rFonts w:ascii="Symbol" w:hAnsi="Symbol"/>
      <w:sz w:val="20"/>
    </w:rPr>
  </w:style>
  <w:style w:type="character" w:customStyle="1" w:styleId="WWCharLFO50LVL6">
    <w:name w:val="WW_CharLFO50LVL6"/>
    <w:rsid w:val="005310F9"/>
    <w:rPr>
      <w:rFonts w:ascii="Symbol" w:hAnsi="Symbol"/>
      <w:sz w:val="20"/>
    </w:rPr>
  </w:style>
  <w:style w:type="character" w:customStyle="1" w:styleId="WWCharLFO50LVL7">
    <w:name w:val="WW_CharLFO50LVL7"/>
    <w:rsid w:val="005310F9"/>
    <w:rPr>
      <w:rFonts w:ascii="Symbol" w:hAnsi="Symbol"/>
      <w:sz w:val="20"/>
    </w:rPr>
  </w:style>
  <w:style w:type="character" w:customStyle="1" w:styleId="WWCharLFO50LVL8">
    <w:name w:val="WW_CharLFO50LVL8"/>
    <w:rsid w:val="005310F9"/>
    <w:rPr>
      <w:rFonts w:ascii="Symbol" w:hAnsi="Symbol"/>
      <w:sz w:val="20"/>
    </w:rPr>
  </w:style>
  <w:style w:type="character" w:customStyle="1" w:styleId="WWCharLFO50LVL9">
    <w:name w:val="WW_CharLFO50LVL9"/>
    <w:rsid w:val="005310F9"/>
    <w:rPr>
      <w:rFonts w:ascii="Symbol" w:hAnsi="Symbol"/>
      <w:sz w:val="20"/>
    </w:rPr>
  </w:style>
  <w:style w:type="character" w:customStyle="1" w:styleId="WWCharLFO52LVL1">
    <w:name w:val="WW_CharLFO52LVL1"/>
    <w:rsid w:val="005310F9"/>
    <w:rPr>
      <w:rFonts w:ascii="Symbol" w:hAnsi="Symbol"/>
      <w:sz w:val="20"/>
    </w:rPr>
  </w:style>
  <w:style w:type="character" w:customStyle="1" w:styleId="WWCharLFO52LVL2">
    <w:name w:val="WW_CharLFO52LVL2"/>
    <w:rsid w:val="005310F9"/>
    <w:rPr>
      <w:rFonts w:ascii="Symbol" w:hAnsi="Symbol"/>
      <w:sz w:val="20"/>
    </w:rPr>
  </w:style>
  <w:style w:type="character" w:customStyle="1" w:styleId="WWCharLFO52LVL3">
    <w:name w:val="WW_CharLFO52LVL3"/>
    <w:rsid w:val="005310F9"/>
    <w:rPr>
      <w:rFonts w:ascii="Symbol" w:hAnsi="Symbol"/>
      <w:sz w:val="20"/>
    </w:rPr>
  </w:style>
  <w:style w:type="character" w:customStyle="1" w:styleId="WWCharLFO52LVL4">
    <w:name w:val="WW_CharLFO52LVL4"/>
    <w:rsid w:val="005310F9"/>
    <w:rPr>
      <w:rFonts w:ascii="Symbol" w:hAnsi="Symbol"/>
      <w:sz w:val="20"/>
    </w:rPr>
  </w:style>
  <w:style w:type="character" w:customStyle="1" w:styleId="WWCharLFO52LVL5">
    <w:name w:val="WW_CharLFO52LVL5"/>
    <w:rsid w:val="005310F9"/>
    <w:rPr>
      <w:rFonts w:ascii="Symbol" w:hAnsi="Symbol"/>
      <w:sz w:val="20"/>
    </w:rPr>
  </w:style>
  <w:style w:type="character" w:customStyle="1" w:styleId="WWCharLFO52LVL6">
    <w:name w:val="WW_CharLFO52LVL6"/>
    <w:rsid w:val="005310F9"/>
    <w:rPr>
      <w:rFonts w:ascii="Symbol" w:hAnsi="Symbol"/>
      <w:sz w:val="20"/>
    </w:rPr>
  </w:style>
  <w:style w:type="character" w:customStyle="1" w:styleId="WWCharLFO52LVL7">
    <w:name w:val="WW_CharLFO52LVL7"/>
    <w:rsid w:val="005310F9"/>
    <w:rPr>
      <w:rFonts w:ascii="Symbol" w:hAnsi="Symbol"/>
      <w:sz w:val="20"/>
    </w:rPr>
  </w:style>
  <w:style w:type="character" w:customStyle="1" w:styleId="WWCharLFO52LVL8">
    <w:name w:val="WW_CharLFO52LVL8"/>
    <w:rsid w:val="005310F9"/>
    <w:rPr>
      <w:rFonts w:ascii="Symbol" w:hAnsi="Symbol"/>
      <w:sz w:val="20"/>
    </w:rPr>
  </w:style>
  <w:style w:type="character" w:customStyle="1" w:styleId="WWCharLFO52LVL9">
    <w:name w:val="WW_CharLFO52LVL9"/>
    <w:rsid w:val="005310F9"/>
    <w:rPr>
      <w:rFonts w:ascii="Symbol" w:hAnsi="Symbol"/>
      <w:sz w:val="20"/>
    </w:rPr>
  </w:style>
  <w:style w:type="character" w:customStyle="1" w:styleId="WWCharLFO54LVL1">
    <w:name w:val="WW_CharLFO54LVL1"/>
    <w:rsid w:val="005310F9"/>
    <w:rPr>
      <w:rFonts w:ascii="Symbol" w:hAnsi="Symbol"/>
    </w:rPr>
  </w:style>
  <w:style w:type="character" w:customStyle="1" w:styleId="WWCharLFO54LVL2">
    <w:name w:val="WW_CharLFO54LVL2"/>
    <w:rsid w:val="005310F9"/>
    <w:rPr>
      <w:rFonts w:ascii="Courier New" w:hAnsi="Courier New" w:cs="Courier New"/>
    </w:rPr>
  </w:style>
  <w:style w:type="character" w:customStyle="1" w:styleId="WWCharLFO54LVL3">
    <w:name w:val="WW_CharLFO54LVL3"/>
    <w:rsid w:val="005310F9"/>
    <w:rPr>
      <w:rFonts w:ascii="Wingdings" w:hAnsi="Wingdings"/>
    </w:rPr>
  </w:style>
  <w:style w:type="character" w:customStyle="1" w:styleId="WWCharLFO54LVL4">
    <w:name w:val="WW_CharLFO54LVL4"/>
    <w:rsid w:val="005310F9"/>
    <w:rPr>
      <w:rFonts w:ascii="Symbol" w:hAnsi="Symbol"/>
    </w:rPr>
  </w:style>
  <w:style w:type="character" w:customStyle="1" w:styleId="WWCharLFO54LVL5">
    <w:name w:val="WW_CharLFO54LVL5"/>
    <w:rsid w:val="005310F9"/>
    <w:rPr>
      <w:rFonts w:ascii="Courier New" w:hAnsi="Courier New" w:cs="Courier New"/>
    </w:rPr>
  </w:style>
  <w:style w:type="character" w:customStyle="1" w:styleId="WWCharLFO54LVL6">
    <w:name w:val="WW_CharLFO54LVL6"/>
    <w:rsid w:val="005310F9"/>
    <w:rPr>
      <w:rFonts w:ascii="Wingdings" w:hAnsi="Wingdings"/>
    </w:rPr>
  </w:style>
  <w:style w:type="character" w:customStyle="1" w:styleId="WWCharLFO54LVL7">
    <w:name w:val="WW_CharLFO54LVL7"/>
    <w:rsid w:val="005310F9"/>
    <w:rPr>
      <w:rFonts w:ascii="Symbol" w:hAnsi="Symbol"/>
    </w:rPr>
  </w:style>
  <w:style w:type="character" w:customStyle="1" w:styleId="WWCharLFO54LVL8">
    <w:name w:val="WW_CharLFO54LVL8"/>
    <w:rsid w:val="005310F9"/>
    <w:rPr>
      <w:rFonts w:ascii="Courier New" w:hAnsi="Courier New" w:cs="Courier New"/>
    </w:rPr>
  </w:style>
  <w:style w:type="character" w:customStyle="1" w:styleId="WWCharLFO54LVL9">
    <w:name w:val="WW_CharLFO54LVL9"/>
    <w:rsid w:val="005310F9"/>
    <w:rPr>
      <w:rFonts w:ascii="Wingdings" w:hAnsi="Wingdings"/>
    </w:rPr>
  </w:style>
  <w:style w:type="character" w:customStyle="1" w:styleId="WWCharLFO55LVL1">
    <w:name w:val="WW_CharLFO55LVL1"/>
    <w:rsid w:val="005310F9"/>
    <w:rPr>
      <w:rFonts w:ascii="Symbol" w:hAnsi="Symbol"/>
    </w:rPr>
  </w:style>
  <w:style w:type="character" w:customStyle="1" w:styleId="WWCharLFO55LVL2">
    <w:name w:val="WW_CharLFO55LVL2"/>
    <w:rsid w:val="005310F9"/>
    <w:rPr>
      <w:rFonts w:ascii="Courier New" w:hAnsi="Courier New" w:cs="Courier New"/>
    </w:rPr>
  </w:style>
  <w:style w:type="character" w:customStyle="1" w:styleId="WWCharLFO55LVL3">
    <w:name w:val="WW_CharLFO55LVL3"/>
    <w:rsid w:val="005310F9"/>
    <w:rPr>
      <w:rFonts w:ascii="Wingdings" w:hAnsi="Wingdings"/>
    </w:rPr>
  </w:style>
  <w:style w:type="character" w:customStyle="1" w:styleId="WWCharLFO55LVL4">
    <w:name w:val="WW_CharLFO55LVL4"/>
    <w:rsid w:val="005310F9"/>
    <w:rPr>
      <w:rFonts w:ascii="Symbol" w:hAnsi="Symbol"/>
    </w:rPr>
  </w:style>
  <w:style w:type="character" w:customStyle="1" w:styleId="WWCharLFO55LVL5">
    <w:name w:val="WW_CharLFO55LVL5"/>
    <w:rsid w:val="005310F9"/>
    <w:rPr>
      <w:rFonts w:ascii="Courier New" w:hAnsi="Courier New" w:cs="Courier New"/>
    </w:rPr>
  </w:style>
  <w:style w:type="character" w:customStyle="1" w:styleId="WWCharLFO55LVL6">
    <w:name w:val="WW_CharLFO55LVL6"/>
    <w:rsid w:val="005310F9"/>
    <w:rPr>
      <w:rFonts w:ascii="Wingdings" w:hAnsi="Wingdings"/>
    </w:rPr>
  </w:style>
  <w:style w:type="character" w:customStyle="1" w:styleId="WWCharLFO55LVL7">
    <w:name w:val="WW_CharLFO55LVL7"/>
    <w:rsid w:val="005310F9"/>
    <w:rPr>
      <w:rFonts w:ascii="Symbol" w:hAnsi="Symbol"/>
    </w:rPr>
  </w:style>
  <w:style w:type="character" w:customStyle="1" w:styleId="WWCharLFO55LVL8">
    <w:name w:val="WW_CharLFO55LVL8"/>
    <w:rsid w:val="005310F9"/>
    <w:rPr>
      <w:rFonts w:ascii="Courier New" w:hAnsi="Courier New" w:cs="Courier New"/>
    </w:rPr>
  </w:style>
  <w:style w:type="character" w:customStyle="1" w:styleId="WWCharLFO55LVL9">
    <w:name w:val="WW_CharLFO55LVL9"/>
    <w:rsid w:val="005310F9"/>
    <w:rPr>
      <w:rFonts w:ascii="Wingdings" w:hAnsi="Wingdings"/>
    </w:rPr>
  </w:style>
  <w:style w:type="character" w:customStyle="1" w:styleId="WWCharLFO56LVL1">
    <w:name w:val="WW_CharLFO56LVL1"/>
    <w:rsid w:val="005310F9"/>
    <w:rPr>
      <w:rFonts w:ascii="Symbol" w:hAnsi="Symbol"/>
    </w:rPr>
  </w:style>
  <w:style w:type="character" w:customStyle="1" w:styleId="WWCharLFO56LVL2">
    <w:name w:val="WW_CharLFO56LVL2"/>
    <w:rsid w:val="005310F9"/>
    <w:rPr>
      <w:rFonts w:ascii="Courier New" w:hAnsi="Courier New" w:cs="Courier New"/>
    </w:rPr>
  </w:style>
  <w:style w:type="character" w:customStyle="1" w:styleId="WWCharLFO56LVL3">
    <w:name w:val="WW_CharLFO56LVL3"/>
    <w:rsid w:val="005310F9"/>
    <w:rPr>
      <w:rFonts w:ascii="Wingdings" w:hAnsi="Wingdings"/>
    </w:rPr>
  </w:style>
  <w:style w:type="character" w:customStyle="1" w:styleId="WWCharLFO56LVL4">
    <w:name w:val="WW_CharLFO56LVL4"/>
    <w:rsid w:val="005310F9"/>
    <w:rPr>
      <w:rFonts w:ascii="Symbol" w:hAnsi="Symbol"/>
    </w:rPr>
  </w:style>
  <w:style w:type="character" w:customStyle="1" w:styleId="WWCharLFO56LVL5">
    <w:name w:val="WW_CharLFO56LVL5"/>
    <w:rsid w:val="005310F9"/>
    <w:rPr>
      <w:rFonts w:ascii="Courier New" w:hAnsi="Courier New" w:cs="Courier New"/>
    </w:rPr>
  </w:style>
  <w:style w:type="character" w:customStyle="1" w:styleId="WWCharLFO56LVL6">
    <w:name w:val="WW_CharLFO56LVL6"/>
    <w:rsid w:val="005310F9"/>
    <w:rPr>
      <w:rFonts w:ascii="Wingdings" w:hAnsi="Wingdings"/>
    </w:rPr>
  </w:style>
  <w:style w:type="character" w:customStyle="1" w:styleId="WWCharLFO56LVL7">
    <w:name w:val="WW_CharLFO56LVL7"/>
    <w:rsid w:val="005310F9"/>
    <w:rPr>
      <w:rFonts w:ascii="Symbol" w:hAnsi="Symbol"/>
    </w:rPr>
  </w:style>
  <w:style w:type="character" w:customStyle="1" w:styleId="WWCharLFO56LVL8">
    <w:name w:val="WW_CharLFO56LVL8"/>
    <w:rsid w:val="005310F9"/>
    <w:rPr>
      <w:rFonts w:ascii="Courier New" w:hAnsi="Courier New" w:cs="Courier New"/>
    </w:rPr>
  </w:style>
  <w:style w:type="character" w:customStyle="1" w:styleId="WWCharLFO56LVL9">
    <w:name w:val="WW_CharLFO56LVL9"/>
    <w:rsid w:val="005310F9"/>
    <w:rPr>
      <w:rFonts w:ascii="Wingdings" w:hAnsi="Wingdings"/>
    </w:rPr>
  </w:style>
  <w:style w:type="character" w:customStyle="1" w:styleId="WWCharLFO57LVL1">
    <w:name w:val="WW_CharLFO57LVL1"/>
    <w:rsid w:val="005310F9"/>
    <w:rPr>
      <w:rFonts w:ascii="Symbol" w:hAnsi="Symbol"/>
      <w:sz w:val="20"/>
    </w:rPr>
  </w:style>
  <w:style w:type="character" w:customStyle="1" w:styleId="WWCharLFO57LVL2">
    <w:name w:val="WW_CharLFO57LVL2"/>
    <w:rsid w:val="005310F9"/>
    <w:rPr>
      <w:rFonts w:ascii="Symbol" w:hAnsi="Symbol"/>
      <w:sz w:val="20"/>
    </w:rPr>
  </w:style>
  <w:style w:type="character" w:customStyle="1" w:styleId="WWCharLFO57LVL3">
    <w:name w:val="WW_CharLFO57LVL3"/>
    <w:rsid w:val="005310F9"/>
    <w:rPr>
      <w:rFonts w:ascii="Symbol" w:hAnsi="Symbol"/>
      <w:sz w:val="20"/>
    </w:rPr>
  </w:style>
  <w:style w:type="character" w:customStyle="1" w:styleId="WWCharLFO57LVL4">
    <w:name w:val="WW_CharLFO57LVL4"/>
    <w:rsid w:val="005310F9"/>
    <w:rPr>
      <w:rFonts w:ascii="Symbol" w:hAnsi="Symbol"/>
      <w:sz w:val="20"/>
    </w:rPr>
  </w:style>
  <w:style w:type="character" w:customStyle="1" w:styleId="WWCharLFO57LVL5">
    <w:name w:val="WW_CharLFO57LVL5"/>
    <w:rsid w:val="005310F9"/>
    <w:rPr>
      <w:rFonts w:ascii="Symbol" w:hAnsi="Symbol"/>
      <w:sz w:val="20"/>
    </w:rPr>
  </w:style>
  <w:style w:type="character" w:customStyle="1" w:styleId="WWCharLFO57LVL6">
    <w:name w:val="WW_CharLFO57LVL6"/>
    <w:rsid w:val="005310F9"/>
    <w:rPr>
      <w:rFonts w:ascii="Symbol" w:hAnsi="Symbol"/>
      <w:sz w:val="20"/>
    </w:rPr>
  </w:style>
  <w:style w:type="character" w:customStyle="1" w:styleId="WWCharLFO57LVL7">
    <w:name w:val="WW_CharLFO57LVL7"/>
    <w:rsid w:val="005310F9"/>
    <w:rPr>
      <w:rFonts w:ascii="Symbol" w:hAnsi="Symbol"/>
      <w:sz w:val="20"/>
    </w:rPr>
  </w:style>
  <w:style w:type="character" w:customStyle="1" w:styleId="WWCharLFO57LVL8">
    <w:name w:val="WW_CharLFO57LVL8"/>
    <w:rsid w:val="005310F9"/>
    <w:rPr>
      <w:rFonts w:ascii="Symbol" w:hAnsi="Symbol"/>
      <w:sz w:val="20"/>
    </w:rPr>
  </w:style>
  <w:style w:type="character" w:customStyle="1" w:styleId="WWCharLFO57LVL9">
    <w:name w:val="WW_CharLFO57LVL9"/>
    <w:rsid w:val="005310F9"/>
    <w:rPr>
      <w:rFonts w:ascii="Symbol" w:hAnsi="Symbol"/>
      <w:sz w:val="20"/>
    </w:rPr>
  </w:style>
  <w:style w:type="character" w:customStyle="1" w:styleId="WWCharLFO58LVL1">
    <w:name w:val="WW_CharLFO58LVL1"/>
    <w:rsid w:val="005310F9"/>
    <w:rPr>
      <w:rFonts w:ascii="Symbol" w:hAnsi="Symbol"/>
      <w:sz w:val="20"/>
    </w:rPr>
  </w:style>
  <w:style w:type="character" w:customStyle="1" w:styleId="WWCharLFO58LVL2">
    <w:name w:val="WW_CharLFO58LVL2"/>
    <w:rsid w:val="005310F9"/>
    <w:rPr>
      <w:rFonts w:ascii="Symbol" w:hAnsi="Symbol"/>
      <w:sz w:val="20"/>
    </w:rPr>
  </w:style>
  <w:style w:type="character" w:customStyle="1" w:styleId="WWCharLFO58LVL3">
    <w:name w:val="WW_CharLFO58LVL3"/>
    <w:rsid w:val="005310F9"/>
    <w:rPr>
      <w:rFonts w:ascii="Symbol" w:hAnsi="Symbol"/>
      <w:sz w:val="20"/>
    </w:rPr>
  </w:style>
  <w:style w:type="character" w:customStyle="1" w:styleId="WWCharLFO58LVL4">
    <w:name w:val="WW_CharLFO58LVL4"/>
    <w:rsid w:val="005310F9"/>
    <w:rPr>
      <w:rFonts w:ascii="Symbol" w:hAnsi="Symbol"/>
      <w:sz w:val="20"/>
    </w:rPr>
  </w:style>
  <w:style w:type="character" w:customStyle="1" w:styleId="WWCharLFO58LVL5">
    <w:name w:val="WW_CharLFO58LVL5"/>
    <w:rsid w:val="005310F9"/>
    <w:rPr>
      <w:rFonts w:ascii="Symbol" w:hAnsi="Symbol"/>
      <w:sz w:val="20"/>
    </w:rPr>
  </w:style>
  <w:style w:type="character" w:customStyle="1" w:styleId="WWCharLFO58LVL6">
    <w:name w:val="WW_CharLFO58LVL6"/>
    <w:rsid w:val="005310F9"/>
    <w:rPr>
      <w:rFonts w:ascii="Symbol" w:hAnsi="Symbol"/>
      <w:sz w:val="20"/>
    </w:rPr>
  </w:style>
  <w:style w:type="character" w:customStyle="1" w:styleId="WWCharLFO58LVL7">
    <w:name w:val="WW_CharLFO58LVL7"/>
    <w:rsid w:val="005310F9"/>
    <w:rPr>
      <w:rFonts w:ascii="Symbol" w:hAnsi="Symbol"/>
      <w:sz w:val="20"/>
    </w:rPr>
  </w:style>
  <w:style w:type="character" w:customStyle="1" w:styleId="WWCharLFO58LVL8">
    <w:name w:val="WW_CharLFO58LVL8"/>
    <w:rsid w:val="005310F9"/>
    <w:rPr>
      <w:rFonts w:ascii="Symbol" w:hAnsi="Symbol"/>
      <w:sz w:val="20"/>
    </w:rPr>
  </w:style>
  <w:style w:type="character" w:customStyle="1" w:styleId="WWCharLFO58LVL9">
    <w:name w:val="WW_CharLFO58LVL9"/>
    <w:rsid w:val="005310F9"/>
    <w:rPr>
      <w:rFonts w:ascii="Symbol" w:hAnsi="Symbol"/>
      <w:sz w:val="20"/>
    </w:rPr>
  </w:style>
  <w:style w:type="character" w:customStyle="1" w:styleId="WWCharLFO59LVL1">
    <w:name w:val="WW_CharLFO59LVL1"/>
    <w:rsid w:val="005310F9"/>
    <w:rPr>
      <w:rFonts w:ascii="Symbol" w:hAnsi="Symbol"/>
      <w:sz w:val="20"/>
    </w:rPr>
  </w:style>
  <w:style w:type="character" w:customStyle="1" w:styleId="WWCharLFO59LVL2">
    <w:name w:val="WW_CharLFO59LVL2"/>
    <w:rsid w:val="005310F9"/>
    <w:rPr>
      <w:rFonts w:ascii="Symbol" w:hAnsi="Symbol"/>
      <w:sz w:val="20"/>
    </w:rPr>
  </w:style>
  <w:style w:type="character" w:customStyle="1" w:styleId="WWCharLFO59LVL3">
    <w:name w:val="WW_CharLFO59LVL3"/>
    <w:rsid w:val="005310F9"/>
    <w:rPr>
      <w:rFonts w:ascii="Symbol" w:hAnsi="Symbol"/>
      <w:sz w:val="20"/>
    </w:rPr>
  </w:style>
  <w:style w:type="character" w:customStyle="1" w:styleId="WWCharLFO59LVL4">
    <w:name w:val="WW_CharLFO59LVL4"/>
    <w:rsid w:val="005310F9"/>
    <w:rPr>
      <w:rFonts w:ascii="Symbol" w:hAnsi="Symbol"/>
      <w:sz w:val="20"/>
    </w:rPr>
  </w:style>
  <w:style w:type="character" w:customStyle="1" w:styleId="WWCharLFO59LVL5">
    <w:name w:val="WW_CharLFO59LVL5"/>
    <w:rsid w:val="005310F9"/>
    <w:rPr>
      <w:rFonts w:ascii="Symbol" w:hAnsi="Symbol"/>
      <w:sz w:val="20"/>
    </w:rPr>
  </w:style>
  <w:style w:type="character" w:customStyle="1" w:styleId="WWCharLFO59LVL6">
    <w:name w:val="WW_CharLFO59LVL6"/>
    <w:rsid w:val="005310F9"/>
    <w:rPr>
      <w:rFonts w:ascii="Symbol" w:hAnsi="Symbol"/>
      <w:sz w:val="20"/>
    </w:rPr>
  </w:style>
  <w:style w:type="character" w:customStyle="1" w:styleId="WWCharLFO59LVL7">
    <w:name w:val="WW_CharLFO59LVL7"/>
    <w:rsid w:val="005310F9"/>
    <w:rPr>
      <w:rFonts w:ascii="Symbol" w:hAnsi="Symbol"/>
      <w:sz w:val="20"/>
    </w:rPr>
  </w:style>
  <w:style w:type="character" w:customStyle="1" w:styleId="WWCharLFO59LVL8">
    <w:name w:val="WW_CharLFO59LVL8"/>
    <w:rsid w:val="005310F9"/>
    <w:rPr>
      <w:rFonts w:ascii="Symbol" w:hAnsi="Symbol"/>
      <w:sz w:val="20"/>
    </w:rPr>
  </w:style>
  <w:style w:type="character" w:customStyle="1" w:styleId="WWCharLFO59LVL9">
    <w:name w:val="WW_CharLFO59LVL9"/>
    <w:rsid w:val="005310F9"/>
    <w:rPr>
      <w:rFonts w:ascii="Symbol" w:hAnsi="Symbol"/>
      <w:sz w:val="20"/>
    </w:rPr>
  </w:style>
  <w:style w:type="character" w:customStyle="1" w:styleId="WWCharLFO60LVL1">
    <w:name w:val="WW_CharLFO60LVL1"/>
    <w:rsid w:val="005310F9"/>
    <w:rPr>
      <w:rFonts w:ascii="Wingdings" w:hAnsi="Wingdings"/>
    </w:rPr>
  </w:style>
  <w:style w:type="character" w:customStyle="1" w:styleId="WWCharLFO60LVL2">
    <w:name w:val="WW_CharLFO60LVL2"/>
    <w:rsid w:val="005310F9"/>
    <w:rPr>
      <w:rFonts w:ascii="Courier New" w:hAnsi="Courier New"/>
    </w:rPr>
  </w:style>
  <w:style w:type="character" w:customStyle="1" w:styleId="WWCharLFO60LVL3">
    <w:name w:val="WW_CharLFO60LVL3"/>
    <w:rsid w:val="005310F9"/>
    <w:rPr>
      <w:rFonts w:ascii="Wingdings" w:hAnsi="Wingdings"/>
    </w:rPr>
  </w:style>
  <w:style w:type="character" w:customStyle="1" w:styleId="WWCharLFO60LVL4">
    <w:name w:val="WW_CharLFO60LVL4"/>
    <w:rsid w:val="005310F9"/>
    <w:rPr>
      <w:rFonts w:ascii="Symbol" w:hAnsi="Symbol"/>
    </w:rPr>
  </w:style>
  <w:style w:type="character" w:customStyle="1" w:styleId="WWCharLFO60LVL5">
    <w:name w:val="WW_CharLFO60LVL5"/>
    <w:rsid w:val="005310F9"/>
    <w:rPr>
      <w:rFonts w:ascii="Courier New" w:hAnsi="Courier New"/>
    </w:rPr>
  </w:style>
  <w:style w:type="character" w:customStyle="1" w:styleId="WWCharLFO60LVL6">
    <w:name w:val="WW_CharLFO60LVL6"/>
    <w:rsid w:val="005310F9"/>
    <w:rPr>
      <w:rFonts w:ascii="Wingdings" w:hAnsi="Wingdings"/>
    </w:rPr>
  </w:style>
  <w:style w:type="character" w:customStyle="1" w:styleId="WWCharLFO60LVL7">
    <w:name w:val="WW_CharLFO60LVL7"/>
    <w:rsid w:val="005310F9"/>
    <w:rPr>
      <w:rFonts w:ascii="Symbol" w:hAnsi="Symbol"/>
    </w:rPr>
  </w:style>
  <w:style w:type="character" w:customStyle="1" w:styleId="WWCharLFO60LVL8">
    <w:name w:val="WW_CharLFO60LVL8"/>
    <w:rsid w:val="005310F9"/>
    <w:rPr>
      <w:rFonts w:ascii="Courier New" w:hAnsi="Courier New"/>
    </w:rPr>
  </w:style>
  <w:style w:type="character" w:customStyle="1" w:styleId="WWCharLFO60LVL9">
    <w:name w:val="WW_CharLFO60LVL9"/>
    <w:rsid w:val="005310F9"/>
    <w:rPr>
      <w:rFonts w:ascii="Wingdings" w:hAnsi="Wingdings"/>
    </w:rPr>
  </w:style>
  <w:style w:type="character" w:customStyle="1" w:styleId="WWCharLFO61LVL1">
    <w:name w:val="WW_CharLFO61LVL1"/>
    <w:rsid w:val="005310F9"/>
    <w:rPr>
      <w:rFonts w:ascii="Wingdings" w:hAnsi="Wingdings"/>
    </w:rPr>
  </w:style>
  <w:style w:type="character" w:customStyle="1" w:styleId="WWCharLFO61LVL2">
    <w:name w:val="WW_CharLFO61LVL2"/>
    <w:rsid w:val="005310F9"/>
    <w:rPr>
      <w:rFonts w:ascii="Courier New" w:hAnsi="Courier New"/>
    </w:rPr>
  </w:style>
  <w:style w:type="character" w:customStyle="1" w:styleId="WWCharLFO61LVL3">
    <w:name w:val="WW_CharLFO61LVL3"/>
    <w:rsid w:val="005310F9"/>
    <w:rPr>
      <w:rFonts w:ascii="Wingdings" w:hAnsi="Wingdings"/>
    </w:rPr>
  </w:style>
  <w:style w:type="character" w:customStyle="1" w:styleId="WWCharLFO61LVL4">
    <w:name w:val="WW_CharLFO61LVL4"/>
    <w:rsid w:val="005310F9"/>
    <w:rPr>
      <w:rFonts w:ascii="Symbol" w:hAnsi="Symbol"/>
    </w:rPr>
  </w:style>
  <w:style w:type="character" w:customStyle="1" w:styleId="WWCharLFO61LVL5">
    <w:name w:val="WW_CharLFO61LVL5"/>
    <w:rsid w:val="005310F9"/>
    <w:rPr>
      <w:rFonts w:ascii="Courier New" w:hAnsi="Courier New"/>
    </w:rPr>
  </w:style>
  <w:style w:type="character" w:customStyle="1" w:styleId="WWCharLFO61LVL6">
    <w:name w:val="WW_CharLFO61LVL6"/>
    <w:rsid w:val="005310F9"/>
    <w:rPr>
      <w:rFonts w:ascii="Wingdings" w:hAnsi="Wingdings"/>
    </w:rPr>
  </w:style>
  <w:style w:type="character" w:customStyle="1" w:styleId="WWCharLFO61LVL7">
    <w:name w:val="WW_CharLFO61LVL7"/>
    <w:rsid w:val="005310F9"/>
    <w:rPr>
      <w:rFonts w:ascii="Symbol" w:hAnsi="Symbol"/>
    </w:rPr>
  </w:style>
  <w:style w:type="character" w:customStyle="1" w:styleId="WWCharLFO61LVL8">
    <w:name w:val="WW_CharLFO61LVL8"/>
    <w:rsid w:val="005310F9"/>
    <w:rPr>
      <w:rFonts w:ascii="Courier New" w:hAnsi="Courier New"/>
    </w:rPr>
  </w:style>
  <w:style w:type="character" w:customStyle="1" w:styleId="WWCharLFO61LVL9">
    <w:name w:val="WW_CharLFO61LVL9"/>
    <w:rsid w:val="005310F9"/>
    <w:rPr>
      <w:rFonts w:ascii="Wingdings" w:hAnsi="Wingdings"/>
    </w:rPr>
  </w:style>
  <w:style w:type="character" w:customStyle="1" w:styleId="WWCharLFO62LVL1">
    <w:name w:val="WW_CharLFO62LVL1"/>
    <w:rsid w:val="005310F9"/>
    <w:rPr>
      <w:rFonts w:ascii="Wingdings" w:hAnsi="Wingdings"/>
    </w:rPr>
  </w:style>
  <w:style w:type="character" w:customStyle="1" w:styleId="WWCharLFO62LVL2">
    <w:name w:val="WW_CharLFO62LVL2"/>
    <w:rsid w:val="005310F9"/>
    <w:rPr>
      <w:rFonts w:ascii="Courier New" w:hAnsi="Courier New"/>
    </w:rPr>
  </w:style>
  <w:style w:type="character" w:customStyle="1" w:styleId="WWCharLFO62LVL3">
    <w:name w:val="WW_CharLFO62LVL3"/>
    <w:rsid w:val="005310F9"/>
    <w:rPr>
      <w:rFonts w:ascii="Wingdings" w:hAnsi="Wingdings"/>
    </w:rPr>
  </w:style>
  <w:style w:type="character" w:customStyle="1" w:styleId="WWCharLFO62LVL4">
    <w:name w:val="WW_CharLFO62LVL4"/>
    <w:rsid w:val="005310F9"/>
    <w:rPr>
      <w:rFonts w:ascii="Symbol" w:hAnsi="Symbol"/>
    </w:rPr>
  </w:style>
  <w:style w:type="character" w:customStyle="1" w:styleId="WWCharLFO62LVL5">
    <w:name w:val="WW_CharLFO62LVL5"/>
    <w:rsid w:val="005310F9"/>
    <w:rPr>
      <w:rFonts w:ascii="Courier New" w:hAnsi="Courier New"/>
    </w:rPr>
  </w:style>
  <w:style w:type="character" w:customStyle="1" w:styleId="WWCharLFO62LVL6">
    <w:name w:val="WW_CharLFO62LVL6"/>
    <w:rsid w:val="005310F9"/>
    <w:rPr>
      <w:rFonts w:ascii="Wingdings" w:hAnsi="Wingdings"/>
    </w:rPr>
  </w:style>
  <w:style w:type="character" w:customStyle="1" w:styleId="WWCharLFO62LVL7">
    <w:name w:val="WW_CharLFO62LVL7"/>
    <w:rsid w:val="005310F9"/>
    <w:rPr>
      <w:rFonts w:ascii="Symbol" w:hAnsi="Symbol"/>
    </w:rPr>
  </w:style>
  <w:style w:type="character" w:customStyle="1" w:styleId="WWCharLFO62LVL8">
    <w:name w:val="WW_CharLFO62LVL8"/>
    <w:rsid w:val="005310F9"/>
    <w:rPr>
      <w:rFonts w:ascii="Courier New" w:hAnsi="Courier New"/>
    </w:rPr>
  </w:style>
  <w:style w:type="character" w:customStyle="1" w:styleId="WWCharLFO62LVL9">
    <w:name w:val="WW_CharLFO62LVL9"/>
    <w:rsid w:val="005310F9"/>
    <w:rPr>
      <w:rFonts w:ascii="Wingdings" w:hAnsi="Wingdings"/>
    </w:rPr>
  </w:style>
  <w:style w:type="character" w:customStyle="1" w:styleId="WWCharLFO63LVL1">
    <w:name w:val="WW_CharLFO63LVL1"/>
    <w:rsid w:val="005310F9"/>
    <w:rPr>
      <w:rFonts w:ascii="Wingdings" w:hAnsi="Wingdings"/>
    </w:rPr>
  </w:style>
  <w:style w:type="character" w:customStyle="1" w:styleId="WWCharLFO63LVL2">
    <w:name w:val="WW_CharLFO63LVL2"/>
    <w:rsid w:val="005310F9"/>
    <w:rPr>
      <w:rFonts w:ascii="Courier New" w:hAnsi="Courier New"/>
    </w:rPr>
  </w:style>
  <w:style w:type="character" w:customStyle="1" w:styleId="WWCharLFO63LVL3">
    <w:name w:val="WW_CharLFO63LVL3"/>
    <w:rsid w:val="005310F9"/>
    <w:rPr>
      <w:rFonts w:ascii="Wingdings" w:hAnsi="Wingdings"/>
    </w:rPr>
  </w:style>
  <w:style w:type="character" w:customStyle="1" w:styleId="WWCharLFO63LVL4">
    <w:name w:val="WW_CharLFO63LVL4"/>
    <w:rsid w:val="005310F9"/>
    <w:rPr>
      <w:rFonts w:ascii="Symbol" w:hAnsi="Symbol"/>
    </w:rPr>
  </w:style>
  <w:style w:type="character" w:customStyle="1" w:styleId="WWCharLFO63LVL5">
    <w:name w:val="WW_CharLFO63LVL5"/>
    <w:rsid w:val="005310F9"/>
    <w:rPr>
      <w:rFonts w:ascii="Courier New" w:hAnsi="Courier New"/>
    </w:rPr>
  </w:style>
  <w:style w:type="character" w:customStyle="1" w:styleId="WWCharLFO63LVL6">
    <w:name w:val="WW_CharLFO63LVL6"/>
    <w:rsid w:val="005310F9"/>
    <w:rPr>
      <w:rFonts w:ascii="Wingdings" w:hAnsi="Wingdings"/>
    </w:rPr>
  </w:style>
  <w:style w:type="character" w:customStyle="1" w:styleId="WWCharLFO63LVL7">
    <w:name w:val="WW_CharLFO63LVL7"/>
    <w:rsid w:val="005310F9"/>
    <w:rPr>
      <w:rFonts w:ascii="Symbol" w:hAnsi="Symbol"/>
    </w:rPr>
  </w:style>
  <w:style w:type="character" w:customStyle="1" w:styleId="WWCharLFO63LVL8">
    <w:name w:val="WW_CharLFO63LVL8"/>
    <w:rsid w:val="005310F9"/>
    <w:rPr>
      <w:rFonts w:ascii="Courier New" w:hAnsi="Courier New"/>
    </w:rPr>
  </w:style>
  <w:style w:type="character" w:customStyle="1" w:styleId="WWCharLFO63LVL9">
    <w:name w:val="WW_CharLFO63LVL9"/>
    <w:rsid w:val="005310F9"/>
    <w:rPr>
      <w:rFonts w:ascii="Wingdings" w:hAnsi="Wingdings"/>
    </w:rPr>
  </w:style>
  <w:style w:type="character" w:customStyle="1" w:styleId="WWCharLFO64LVL1">
    <w:name w:val="WW_CharLFO64LVL1"/>
    <w:rsid w:val="005310F9"/>
    <w:rPr>
      <w:b w:val="0"/>
    </w:rPr>
  </w:style>
  <w:style w:type="character" w:customStyle="1" w:styleId="WWCharLFO65LVL1">
    <w:name w:val="WW_CharLFO65LVL1"/>
    <w:rsid w:val="005310F9"/>
    <w:rPr>
      <w:rFonts w:ascii="Wingdings" w:hAnsi="Wingdings"/>
    </w:rPr>
  </w:style>
  <w:style w:type="character" w:customStyle="1" w:styleId="WWCharLFO65LVL2">
    <w:name w:val="WW_CharLFO65LVL2"/>
    <w:rsid w:val="005310F9"/>
    <w:rPr>
      <w:rFonts w:ascii="Courier New" w:hAnsi="Courier New" w:cs="Courier New"/>
    </w:rPr>
  </w:style>
  <w:style w:type="character" w:customStyle="1" w:styleId="WWCharLFO65LVL3">
    <w:name w:val="WW_CharLFO65LVL3"/>
    <w:rsid w:val="005310F9"/>
    <w:rPr>
      <w:rFonts w:ascii="Wingdings" w:hAnsi="Wingdings"/>
    </w:rPr>
  </w:style>
  <w:style w:type="character" w:customStyle="1" w:styleId="WWCharLFO65LVL4">
    <w:name w:val="WW_CharLFO65LVL4"/>
    <w:rsid w:val="005310F9"/>
    <w:rPr>
      <w:rFonts w:ascii="Symbol" w:hAnsi="Symbol"/>
    </w:rPr>
  </w:style>
  <w:style w:type="character" w:customStyle="1" w:styleId="WWCharLFO65LVL5">
    <w:name w:val="WW_CharLFO65LVL5"/>
    <w:rsid w:val="005310F9"/>
    <w:rPr>
      <w:rFonts w:ascii="Courier New" w:hAnsi="Courier New" w:cs="Courier New"/>
    </w:rPr>
  </w:style>
  <w:style w:type="character" w:customStyle="1" w:styleId="WWCharLFO65LVL6">
    <w:name w:val="WW_CharLFO65LVL6"/>
    <w:rsid w:val="005310F9"/>
    <w:rPr>
      <w:rFonts w:ascii="Wingdings" w:hAnsi="Wingdings"/>
    </w:rPr>
  </w:style>
  <w:style w:type="character" w:customStyle="1" w:styleId="WWCharLFO65LVL7">
    <w:name w:val="WW_CharLFO65LVL7"/>
    <w:rsid w:val="005310F9"/>
    <w:rPr>
      <w:rFonts w:ascii="Symbol" w:hAnsi="Symbol"/>
    </w:rPr>
  </w:style>
  <w:style w:type="character" w:customStyle="1" w:styleId="WWCharLFO65LVL8">
    <w:name w:val="WW_CharLFO65LVL8"/>
    <w:rsid w:val="005310F9"/>
    <w:rPr>
      <w:rFonts w:ascii="Courier New" w:hAnsi="Courier New" w:cs="Courier New"/>
    </w:rPr>
  </w:style>
  <w:style w:type="character" w:customStyle="1" w:styleId="WWCharLFO65LVL9">
    <w:name w:val="WW_CharLFO65LVL9"/>
    <w:rsid w:val="005310F9"/>
    <w:rPr>
      <w:rFonts w:ascii="Wingdings" w:hAnsi="Wingdings"/>
    </w:rPr>
  </w:style>
  <w:style w:type="character" w:customStyle="1" w:styleId="WWCharLFO66LVL1">
    <w:name w:val="WW_CharLFO66LVL1"/>
    <w:rsid w:val="005310F9"/>
    <w:rPr>
      <w:b w:val="0"/>
      <w:i w:val="0"/>
    </w:rPr>
  </w:style>
  <w:style w:type="character" w:customStyle="1" w:styleId="WWCharLFO67LVL1">
    <w:name w:val="WW_CharLFO67LVL1"/>
    <w:rsid w:val="005310F9"/>
    <w:rPr>
      <w:rFonts w:ascii="Wingdings" w:hAnsi="Wingdings"/>
    </w:rPr>
  </w:style>
  <w:style w:type="character" w:customStyle="1" w:styleId="WWCharLFO67LVL2">
    <w:name w:val="WW_CharLFO67LVL2"/>
    <w:rsid w:val="005310F9"/>
    <w:rPr>
      <w:rFonts w:ascii="Courier New" w:hAnsi="Courier New" w:cs="Courier New"/>
    </w:rPr>
  </w:style>
  <w:style w:type="character" w:customStyle="1" w:styleId="WWCharLFO67LVL3">
    <w:name w:val="WW_CharLFO67LVL3"/>
    <w:rsid w:val="005310F9"/>
    <w:rPr>
      <w:rFonts w:ascii="Wingdings" w:hAnsi="Wingdings"/>
    </w:rPr>
  </w:style>
  <w:style w:type="character" w:customStyle="1" w:styleId="WWCharLFO67LVL4">
    <w:name w:val="WW_CharLFO67LVL4"/>
    <w:rsid w:val="005310F9"/>
    <w:rPr>
      <w:rFonts w:ascii="Symbol" w:hAnsi="Symbol"/>
    </w:rPr>
  </w:style>
  <w:style w:type="character" w:customStyle="1" w:styleId="WWCharLFO67LVL5">
    <w:name w:val="WW_CharLFO67LVL5"/>
    <w:rsid w:val="005310F9"/>
    <w:rPr>
      <w:rFonts w:ascii="Courier New" w:hAnsi="Courier New" w:cs="Courier New"/>
    </w:rPr>
  </w:style>
  <w:style w:type="character" w:customStyle="1" w:styleId="WWCharLFO67LVL6">
    <w:name w:val="WW_CharLFO67LVL6"/>
    <w:rsid w:val="005310F9"/>
    <w:rPr>
      <w:rFonts w:ascii="Wingdings" w:hAnsi="Wingdings"/>
    </w:rPr>
  </w:style>
  <w:style w:type="character" w:customStyle="1" w:styleId="WWCharLFO67LVL7">
    <w:name w:val="WW_CharLFO67LVL7"/>
    <w:rsid w:val="005310F9"/>
    <w:rPr>
      <w:rFonts w:ascii="Symbol" w:hAnsi="Symbol"/>
    </w:rPr>
  </w:style>
  <w:style w:type="character" w:customStyle="1" w:styleId="WWCharLFO67LVL8">
    <w:name w:val="WW_CharLFO67LVL8"/>
    <w:rsid w:val="005310F9"/>
    <w:rPr>
      <w:rFonts w:ascii="Courier New" w:hAnsi="Courier New" w:cs="Courier New"/>
    </w:rPr>
  </w:style>
  <w:style w:type="character" w:customStyle="1" w:styleId="WWCharLFO67LVL9">
    <w:name w:val="WW_CharLFO67LVL9"/>
    <w:rsid w:val="005310F9"/>
    <w:rPr>
      <w:rFonts w:ascii="Wingdings" w:hAnsi="Wingdings"/>
    </w:rPr>
  </w:style>
  <w:style w:type="character" w:customStyle="1" w:styleId="WWCharLFO69LVL1">
    <w:name w:val="WW_CharLFO69LVL1"/>
    <w:rsid w:val="005310F9"/>
    <w:rPr>
      <w:rFonts w:ascii="Symbol" w:hAnsi="Symbol"/>
    </w:rPr>
  </w:style>
  <w:style w:type="character" w:customStyle="1" w:styleId="WWCharLFO70LVL1">
    <w:name w:val="WW_CharLFO70LVL1"/>
    <w:rsid w:val="005310F9"/>
    <w:rPr>
      <w:rFonts w:ascii="Wingdings" w:hAnsi="Wingdings"/>
    </w:rPr>
  </w:style>
  <w:style w:type="character" w:customStyle="1" w:styleId="WWCharLFO70LVL2">
    <w:name w:val="WW_CharLFO70LVL2"/>
    <w:rsid w:val="005310F9"/>
    <w:rPr>
      <w:rFonts w:ascii="Courier New" w:hAnsi="Courier New" w:cs="Courier New"/>
    </w:rPr>
  </w:style>
  <w:style w:type="character" w:customStyle="1" w:styleId="WWCharLFO70LVL3">
    <w:name w:val="WW_CharLFO70LVL3"/>
    <w:rsid w:val="005310F9"/>
    <w:rPr>
      <w:rFonts w:ascii="Wingdings" w:hAnsi="Wingdings"/>
    </w:rPr>
  </w:style>
  <w:style w:type="character" w:customStyle="1" w:styleId="WWCharLFO70LVL4">
    <w:name w:val="WW_CharLFO70LVL4"/>
    <w:rsid w:val="005310F9"/>
    <w:rPr>
      <w:rFonts w:ascii="Symbol" w:hAnsi="Symbol"/>
    </w:rPr>
  </w:style>
  <w:style w:type="character" w:customStyle="1" w:styleId="WWCharLFO70LVL5">
    <w:name w:val="WW_CharLFO70LVL5"/>
    <w:rsid w:val="005310F9"/>
    <w:rPr>
      <w:rFonts w:ascii="Courier New" w:hAnsi="Courier New" w:cs="Courier New"/>
    </w:rPr>
  </w:style>
  <w:style w:type="character" w:customStyle="1" w:styleId="WWCharLFO70LVL6">
    <w:name w:val="WW_CharLFO70LVL6"/>
    <w:rsid w:val="005310F9"/>
    <w:rPr>
      <w:rFonts w:ascii="Wingdings" w:hAnsi="Wingdings"/>
    </w:rPr>
  </w:style>
  <w:style w:type="character" w:customStyle="1" w:styleId="WWCharLFO70LVL7">
    <w:name w:val="WW_CharLFO70LVL7"/>
    <w:rsid w:val="005310F9"/>
    <w:rPr>
      <w:rFonts w:ascii="Symbol" w:hAnsi="Symbol"/>
    </w:rPr>
  </w:style>
  <w:style w:type="character" w:customStyle="1" w:styleId="WWCharLFO70LVL8">
    <w:name w:val="WW_CharLFO70LVL8"/>
    <w:rsid w:val="005310F9"/>
    <w:rPr>
      <w:rFonts w:ascii="Courier New" w:hAnsi="Courier New" w:cs="Courier New"/>
    </w:rPr>
  </w:style>
  <w:style w:type="character" w:customStyle="1" w:styleId="WWCharLFO70LVL9">
    <w:name w:val="WW_CharLFO70LVL9"/>
    <w:rsid w:val="005310F9"/>
    <w:rPr>
      <w:rFonts w:ascii="Wingdings" w:hAnsi="Wingdings"/>
    </w:rPr>
  </w:style>
  <w:style w:type="character" w:customStyle="1" w:styleId="WWCharLFO71LVL1">
    <w:name w:val="WW_CharLFO71LVL1"/>
    <w:rsid w:val="005310F9"/>
    <w:rPr>
      <w:b w:val="0"/>
    </w:rPr>
  </w:style>
  <w:style w:type="character" w:customStyle="1" w:styleId="WWCharLFO72LVL1">
    <w:name w:val="WW_CharLFO72LVL1"/>
    <w:rsid w:val="005310F9"/>
    <w:rPr>
      <w:b w:val="0"/>
      <w:i/>
    </w:rPr>
  </w:style>
  <w:style w:type="paragraph" w:customStyle="1" w:styleId="Heading">
    <w:name w:val="Heading"/>
    <w:basedOn w:val="Normal"/>
    <w:next w:val="Corptext"/>
    <w:rsid w:val="005310F9"/>
    <w:pPr>
      <w:keepNext/>
      <w:suppressAutoHyphens/>
      <w:autoSpaceDE w:val="0"/>
      <w:spacing w:before="240" w:after="120" w:line="100" w:lineRule="atLeast"/>
      <w:textAlignment w:val="baseline"/>
    </w:pPr>
    <w:rPr>
      <w:rFonts w:ascii="Arial" w:eastAsia="Arial Unicode MS" w:hAnsi="Arial" w:cs="Tahoma"/>
      <w:color w:val="000000"/>
      <w:sz w:val="28"/>
      <w:szCs w:val="28"/>
      <w:lang w:val="en-US" w:eastAsia="ar-SA"/>
    </w:rPr>
  </w:style>
  <w:style w:type="paragraph" w:customStyle="1" w:styleId="boxstylebold">
    <w:name w:val="boxstylebold"/>
    <w:basedOn w:val="Normal10"/>
    <w:rsid w:val="005310F9"/>
    <w:pPr>
      <w:spacing w:before="100" w:after="100"/>
    </w:pPr>
    <w:rPr>
      <w:rFonts w:ascii="Verdana" w:hAnsi="Verdana"/>
      <w:b/>
      <w:bCs/>
      <w:color w:val="000000"/>
      <w:sz w:val="18"/>
      <w:szCs w:val="18"/>
      <w:lang w:val="en-US"/>
    </w:rPr>
  </w:style>
  <w:style w:type="paragraph" w:customStyle="1" w:styleId="NormalWeb1">
    <w:name w:val="Normal (Web)1"/>
    <w:basedOn w:val="Normal10"/>
    <w:rsid w:val="005310F9"/>
    <w:pPr>
      <w:spacing w:before="100" w:after="100"/>
    </w:pPr>
    <w:rPr>
      <w:lang w:val="en-US"/>
    </w:rPr>
  </w:style>
  <w:style w:type="paragraph" w:customStyle="1" w:styleId="BodyText1">
    <w:name w:val="Body Text1"/>
    <w:basedOn w:val="Normal10"/>
    <w:rsid w:val="005310F9"/>
    <w:pPr>
      <w:spacing w:before="120"/>
      <w:jc w:val="both"/>
    </w:pPr>
    <w:rPr>
      <w:lang w:val="fr-FR"/>
    </w:rPr>
  </w:style>
  <w:style w:type="paragraph" w:customStyle="1" w:styleId="BodyTextIndent21">
    <w:name w:val="Body Text Indent 21"/>
    <w:basedOn w:val="Normal10"/>
    <w:rsid w:val="005310F9"/>
    <w:pPr>
      <w:ind w:left="2340" w:hanging="1620"/>
      <w:jc w:val="both"/>
    </w:pPr>
    <w:rPr>
      <w:lang w:val="fr-FR"/>
    </w:rPr>
  </w:style>
  <w:style w:type="paragraph" w:customStyle="1" w:styleId="z-TopofForm1">
    <w:name w:val="z-Top of Form1"/>
    <w:basedOn w:val="Normal10"/>
    <w:next w:val="Normal10"/>
    <w:rsid w:val="005310F9"/>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5310F9"/>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5310F9"/>
    <w:pPr>
      <w:suppressLineNumbers/>
      <w:suppressAutoHyphens/>
      <w:autoSpaceDE w:val="0"/>
      <w:spacing w:after="0" w:line="100" w:lineRule="atLeast"/>
      <w:textAlignment w:val="baseline"/>
    </w:pPr>
    <w:rPr>
      <w:rFonts w:ascii="Times New Roman" w:eastAsia="Times New Roman" w:hAnsi="Times New Roman"/>
      <w:color w:val="000000"/>
      <w:sz w:val="24"/>
      <w:szCs w:val="24"/>
      <w:lang w:val="en-US" w:eastAsia="ar-SA"/>
    </w:rPr>
  </w:style>
  <w:style w:type="paragraph" w:customStyle="1" w:styleId="Standard">
    <w:name w:val="Standard"/>
    <w:rsid w:val="005310F9"/>
    <w:pPr>
      <w:suppressAutoHyphens/>
      <w:autoSpaceDN w:val="0"/>
      <w:textAlignment w:val="baseline"/>
    </w:pPr>
    <w:rPr>
      <w:rFonts w:ascii="Trebuchet MS" w:eastAsia="Times New Roman" w:hAnsi="Trebuchet MS" w:cs="Trebuchet MS"/>
      <w:color w:val="000000"/>
      <w:kern w:val="3"/>
      <w:sz w:val="24"/>
      <w:szCs w:val="24"/>
      <w:lang w:val="en-GB"/>
    </w:rPr>
  </w:style>
  <w:style w:type="character" w:customStyle="1" w:styleId="UnresolvedMention1">
    <w:name w:val="Unresolved Mention1"/>
    <w:uiPriority w:val="99"/>
    <w:semiHidden/>
    <w:unhideWhenUsed/>
    <w:rsid w:val="005310F9"/>
    <w:rPr>
      <w:color w:val="605E5C"/>
      <w:shd w:val="clear" w:color="auto" w:fill="E1DFDD"/>
    </w:rPr>
  </w:style>
  <w:style w:type="paragraph" w:customStyle="1" w:styleId="isselectedend">
    <w:name w:val="isselectedend"/>
    <w:basedOn w:val="Normal"/>
    <w:rsid w:val="003151D3"/>
    <w:pPr>
      <w:spacing w:before="100" w:beforeAutospacing="1" w:after="100" w:afterAutospacing="1" w:line="240" w:lineRule="auto"/>
    </w:pPr>
    <w:rPr>
      <w:rFonts w:ascii="Times New Roman" w:eastAsia="Times New Roman" w:hAnsi="Times New Roman"/>
      <w:sz w:val="24"/>
      <w:szCs w:val="24"/>
      <w:lang w:val="en-US"/>
    </w:rPr>
  </w:style>
  <w:style w:type="paragraph" w:styleId="Textnotdesubsol">
    <w:name w:val="footnote text"/>
    <w:basedOn w:val="Normal"/>
    <w:link w:val="TextnotdesubsolCaracter"/>
    <w:uiPriority w:val="99"/>
    <w:semiHidden/>
    <w:unhideWhenUsed/>
    <w:rsid w:val="00467551"/>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467551"/>
    <w:rPr>
      <w:lang w:val="ro-RO"/>
    </w:rPr>
  </w:style>
  <w:style w:type="character" w:styleId="Referinnotdesubsol">
    <w:name w:val="footnote reference"/>
    <w:basedOn w:val="Fontdeparagrafimplicit"/>
    <w:uiPriority w:val="99"/>
    <w:semiHidden/>
    <w:unhideWhenUsed/>
    <w:rsid w:val="00467551"/>
    <w:rPr>
      <w:vertAlign w:val="superscript"/>
    </w:rPr>
  </w:style>
</w:styles>
</file>

<file path=word/webSettings.xml><?xml version="1.0" encoding="utf-8"?>
<w:webSettings xmlns:r="http://schemas.openxmlformats.org/officeDocument/2006/relationships" xmlns:w="http://schemas.openxmlformats.org/wordprocessingml/2006/main">
  <w:divs>
    <w:div w:id="28840150">
      <w:bodyDiv w:val="1"/>
      <w:marLeft w:val="0"/>
      <w:marRight w:val="0"/>
      <w:marTop w:val="0"/>
      <w:marBottom w:val="0"/>
      <w:divBdr>
        <w:top w:val="none" w:sz="0" w:space="0" w:color="auto"/>
        <w:left w:val="none" w:sz="0" w:space="0" w:color="auto"/>
        <w:bottom w:val="none" w:sz="0" w:space="0" w:color="auto"/>
        <w:right w:val="none" w:sz="0" w:space="0" w:color="auto"/>
      </w:divBdr>
    </w:div>
    <w:div w:id="362831091">
      <w:bodyDiv w:val="1"/>
      <w:marLeft w:val="0"/>
      <w:marRight w:val="0"/>
      <w:marTop w:val="0"/>
      <w:marBottom w:val="0"/>
      <w:divBdr>
        <w:top w:val="none" w:sz="0" w:space="0" w:color="auto"/>
        <w:left w:val="none" w:sz="0" w:space="0" w:color="auto"/>
        <w:bottom w:val="none" w:sz="0" w:space="0" w:color="auto"/>
        <w:right w:val="none" w:sz="0" w:space="0" w:color="auto"/>
      </w:divBdr>
    </w:div>
    <w:div w:id="542522508">
      <w:bodyDiv w:val="1"/>
      <w:marLeft w:val="0"/>
      <w:marRight w:val="0"/>
      <w:marTop w:val="0"/>
      <w:marBottom w:val="0"/>
      <w:divBdr>
        <w:top w:val="none" w:sz="0" w:space="0" w:color="auto"/>
        <w:left w:val="none" w:sz="0" w:space="0" w:color="auto"/>
        <w:bottom w:val="none" w:sz="0" w:space="0" w:color="auto"/>
        <w:right w:val="none" w:sz="0" w:space="0" w:color="auto"/>
      </w:divBdr>
    </w:div>
    <w:div w:id="792947648">
      <w:bodyDiv w:val="1"/>
      <w:marLeft w:val="0"/>
      <w:marRight w:val="0"/>
      <w:marTop w:val="0"/>
      <w:marBottom w:val="0"/>
      <w:divBdr>
        <w:top w:val="none" w:sz="0" w:space="0" w:color="auto"/>
        <w:left w:val="none" w:sz="0" w:space="0" w:color="auto"/>
        <w:bottom w:val="none" w:sz="0" w:space="0" w:color="auto"/>
        <w:right w:val="none" w:sz="0" w:space="0" w:color="auto"/>
      </w:divBdr>
      <w:divsChild>
        <w:div w:id="44573676">
          <w:marLeft w:val="0"/>
          <w:marRight w:val="0"/>
          <w:marTop w:val="0"/>
          <w:marBottom w:val="0"/>
          <w:divBdr>
            <w:top w:val="none" w:sz="0" w:space="0" w:color="auto"/>
            <w:left w:val="none" w:sz="0" w:space="0" w:color="auto"/>
            <w:bottom w:val="none" w:sz="0" w:space="0" w:color="auto"/>
            <w:right w:val="none" w:sz="0" w:space="0" w:color="auto"/>
          </w:divBdr>
          <w:divsChild>
            <w:div w:id="1360275469">
              <w:marLeft w:val="0"/>
              <w:marRight w:val="0"/>
              <w:marTop w:val="288"/>
              <w:marBottom w:val="144"/>
              <w:divBdr>
                <w:top w:val="none" w:sz="0" w:space="0" w:color="auto"/>
                <w:left w:val="none" w:sz="0" w:space="0" w:color="auto"/>
                <w:bottom w:val="none" w:sz="0" w:space="0" w:color="auto"/>
                <w:right w:val="none" w:sz="0" w:space="0" w:color="auto"/>
              </w:divBdr>
            </w:div>
          </w:divsChild>
        </w:div>
      </w:divsChild>
    </w:div>
    <w:div w:id="908420096">
      <w:bodyDiv w:val="1"/>
      <w:marLeft w:val="0"/>
      <w:marRight w:val="0"/>
      <w:marTop w:val="0"/>
      <w:marBottom w:val="0"/>
      <w:divBdr>
        <w:top w:val="none" w:sz="0" w:space="0" w:color="auto"/>
        <w:left w:val="none" w:sz="0" w:space="0" w:color="auto"/>
        <w:bottom w:val="none" w:sz="0" w:space="0" w:color="auto"/>
        <w:right w:val="none" w:sz="0" w:space="0" w:color="auto"/>
      </w:divBdr>
    </w:div>
    <w:div w:id="1245646648">
      <w:bodyDiv w:val="1"/>
      <w:marLeft w:val="0"/>
      <w:marRight w:val="0"/>
      <w:marTop w:val="0"/>
      <w:marBottom w:val="0"/>
      <w:divBdr>
        <w:top w:val="none" w:sz="0" w:space="0" w:color="auto"/>
        <w:left w:val="none" w:sz="0" w:space="0" w:color="auto"/>
        <w:bottom w:val="none" w:sz="0" w:space="0" w:color="auto"/>
        <w:right w:val="none" w:sz="0" w:space="0" w:color="auto"/>
      </w:divBdr>
      <w:divsChild>
        <w:div w:id="650138445">
          <w:marLeft w:val="0"/>
          <w:marRight w:val="0"/>
          <w:marTop w:val="0"/>
          <w:marBottom w:val="0"/>
          <w:divBdr>
            <w:top w:val="none" w:sz="0" w:space="0" w:color="auto"/>
            <w:left w:val="none" w:sz="0" w:space="0" w:color="auto"/>
            <w:bottom w:val="none" w:sz="0" w:space="0" w:color="auto"/>
            <w:right w:val="none" w:sz="0" w:space="0" w:color="auto"/>
          </w:divBdr>
        </w:div>
      </w:divsChild>
    </w:div>
    <w:div w:id="1380933509">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201819">
      <w:bodyDiv w:val="1"/>
      <w:marLeft w:val="0"/>
      <w:marRight w:val="0"/>
      <w:marTop w:val="0"/>
      <w:marBottom w:val="0"/>
      <w:divBdr>
        <w:top w:val="none" w:sz="0" w:space="0" w:color="auto"/>
        <w:left w:val="none" w:sz="0" w:space="0" w:color="auto"/>
        <w:bottom w:val="none" w:sz="0" w:space="0" w:color="auto"/>
        <w:right w:val="none" w:sz="0" w:space="0" w:color="auto"/>
      </w:divBdr>
    </w:div>
    <w:div w:id="1854611434">
      <w:bodyDiv w:val="1"/>
      <w:marLeft w:val="0"/>
      <w:marRight w:val="0"/>
      <w:marTop w:val="0"/>
      <w:marBottom w:val="0"/>
      <w:divBdr>
        <w:top w:val="none" w:sz="0" w:space="0" w:color="auto"/>
        <w:left w:val="none" w:sz="0" w:space="0" w:color="auto"/>
        <w:bottom w:val="none" w:sz="0" w:space="0" w:color="auto"/>
        <w:right w:val="none" w:sz="0" w:space="0" w:color="auto"/>
      </w:divBdr>
    </w:div>
    <w:div w:id="204698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EDEFD-C028-453C-AD1D-D201B8B3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7375</Words>
  <Characters>42040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dc:creator>
  <cp:lastModifiedBy>Lenuta</cp:lastModifiedBy>
  <cp:revision>26</cp:revision>
  <cp:lastPrinted>2026-07-23T09:36:00Z</cp:lastPrinted>
  <dcterms:created xsi:type="dcterms:W3CDTF">2026-07-14T05:37:00Z</dcterms:created>
  <dcterms:modified xsi:type="dcterms:W3CDTF">2026-07-23T09:36:00Z</dcterms:modified>
</cp:coreProperties>
</file>